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C5F" w:rsidRPr="00783D37" w:rsidRDefault="00A85CF7" w:rsidP="004F1068">
      <w:pPr>
        <w:pStyle w:val="2"/>
        <w:spacing w:after="0" w:line="240" w:lineRule="auto"/>
        <w:ind w:left="0" w:right="28" w:firstLine="426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4384" behindDoc="1" locked="0" layoutInCell="1" allowOverlap="1" wp14:anchorId="701EFCBC" wp14:editId="6FD2A311">
            <wp:simplePos x="0" y="0"/>
            <wp:positionH relativeFrom="margin">
              <wp:posOffset>-951230</wp:posOffset>
            </wp:positionH>
            <wp:positionV relativeFrom="paragraph">
              <wp:posOffset>-464729</wp:posOffset>
            </wp:positionV>
            <wp:extent cx="7560310" cy="1285875"/>
            <wp:effectExtent l="0" t="0" r="2540" b="9525"/>
            <wp:wrapNone/>
            <wp:docPr id="4" name="Рисунок 4" descr="SOVET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OVET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0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780F" w:rsidRDefault="00FC780F" w:rsidP="000E62E5">
      <w:pPr>
        <w:spacing w:before="120" w:after="240"/>
        <w:jc w:val="center"/>
        <w:rPr>
          <w:rFonts w:ascii="Arial Narrow" w:hAnsi="Arial Narrow"/>
          <w:b/>
          <w:color w:val="1F497D" w:themeColor="text2"/>
          <w:sz w:val="28"/>
          <w:szCs w:val="28"/>
        </w:rPr>
      </w:pPr>
    </w:p>
    <w:p w:rsidR="000E62E5" w:rsidRDefault="000E62E5" w:rsidP="000E62E5">
      <w:pPr>
        <w:spacing w:before="120" w:after="240"/>
        <w:jc w:val="center"/>
        <w:rPr>
          <w:rFonts w:ascii="Arial Narrow" w:hAnsi="Arial Narrow"/>
          <w:b/>
          <w:color w:val="1F497D" w:themeColor="text2"/>
          <w:sz w:val="28"/>
          <w:szCs w:val="28"/>
        </w:rPr>
      </w:pPr>
    </w:p>
    <w:p w:rsidR="000F5EBF" w:rsidRPr="00A85CF7" w:rsidRDefault="000F5EBF" w:rsidP="000F5EBF">
      <w:pPr>
        <w:spacing w:before="240"/>
        <w:jc w:val="center"/>
        <w:rPr>
          <w:rFonts w:ascii="Arial Narrow" w:hAnsi="Arial Narrow"/>
          <w:b/>
          <w:color w:val="1F497D" w:themeColor="text2"/>
          <w:sz w:val="28"/>
          <w:szCs w:val="28"/>
        </w:rPr>
      </w:pPr>
      <w:r w:rsidRPr="00A85CF7">
        <w:rPr>
          <w:rFonts w:ascii="Arial Narrow" w:hAnsi="Arial Narrow"/>
          <w:b/>
          <w:color w:val="1F497D" w:themeColor="text2"/>
          <w:sz w:val="28"/>
          <w:szCs w:val="28"/>
        </w:rPr>
        <w:t>ПРОТОКОЛ</w:t>
      </w:r>
    </w:p>
    <w:p w:rsidR="00A85CF7" w:rsidRPr="00A85CF7" w:rsidRDefault="000F5EBF" w:rsidP="000F5EBF">
      <w:pPr>
        <w:jc w:val="center"/>
        <w:rPr>
          <w:rFonts w:ascii="Arial Narrow" w:hAnsi="Arial Narrow"/>
          <w:color w:val="1F497D" w:themeColor="text2"/>
          <w:sz w:val="26"/>
          <w:szCs w:val="26"/>
        </w:rPr>
      </w:pPr>
      <w:r w:rsidRPr="00A85CF7">
        <w:rPr>
          <w:rFonts w:ascii="Arial Narrow" w:hAnsi="Arial Narrow"/>
          <w:color w:val="1F497D" w:themeColor="text2"/>
          <w:sz w:val="26"/>
          <w:szCs w:val="26"/>
        </w:rPr>
        <w:t xml:space="preserve">заседания Комитета по стратегии Совета директоров </w:t>
      </w:r>
    </w:p>
    <w:p w:rsidR="000F5EBF" w:rsidRPr="00A85CF7" w:rsidRDefault="000F5EBF" w:rsidP="000F5EBF">
      <w:pPr>
        <w:jc w:val="center"/>
        <w:rPr>
          <w:rFonts w:ascii="Arial Narrow" w:hAnsi="Arial Narrow"/>
          <w:color w:val="1F497D" w:themeColor="text2"/>
          <w:sz w:val="26"/>
          <w:szCs w:val="26"/>
        </w:rPr>
      </w:pPr>
      <w:r w:rsidRPr="00A85CF7">
        <w:rPr>
          <w:rFonts w:ascii="Arial Narrow" w:hAnsi="Arial Narrow"/>
          <w:color w:val="1F497D" w:themeColor="text2"/>
          <w:sz w:val="26"/>
          <w:szCs w:val="26"/>
        </w:rPr>
        <w:t>ПАО «МРСК Северо-Запада»</w:t>
      </w:r>
    </w:p>
    <w:p w:rsidR="00FF668F" w:rsidRDefault="0093295F" w:rsidP="0077782A">
      <w:pPr>
        <w:pStyle w:val="2"/>
        <w:tabs>
          <w:tab w:val="left" w:pos="6330"/>
        </w:tabs>
        <w:spacing w:after="0" w:line="240" w:lineRule="auto"/>
        <w:ind w:left="0" w:right="28"/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B0B1F4" wp14:editId="26A7C74B">
                <wp:simplePos x="0" y="0"/>
                <wp:positionH relativeFrom="column">
                  <wp:posOffset>2061845</wp:posOffset>
                </wp:positionH>
                <wp:positionV relativeFrom="paragraph">
                  <wp:posOffset>167004</wp:posOffset>
                </wp:positionV>
                <wp:extent cx="1994535" cy="295275"/>
                <wp:effectExtent l="0" t="0" r="5715" b="9525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453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D36480" w:rsidRPr="00A85CF7" w:rsidRDefault="00D36480" w:rsidP="00FA147A">
                            <w:pPr>
                              <w:jc w:val="center"/>
                              <w:rPr>
                                <w:rFonts w:ascii="PF Din Text Cond Pro Light" w:hAnsi="PF Din Text Cond Pro Light"/>
                                <w:color w:val="3C6499"/>
                                <w:sz w:val="24"/>
                              </w:rPr>
                            </w:pPr>
                            <w:r w:rsidRPr="00A85CF7">
                              <w:rPr>
                                <w:rFonts w:ascii="PF Din Text Cond Pro Light" w:hAnsi="PF Din Text Cond Pro Light"/>
                                <w:color w:val="3C6499"/>
                                <w:sz w:val="24"/>
                              </w:rPr>
                              <w:t>Санкт-Петербург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45B0B1F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62.35pt;margin-top:13.15pt;width:157.0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" stroked="f">
                <v:textbox>
                  <w:txbxContent>
                    <w:p w:rsidR="00D36480" w:rsidRPr="00A85CF7" w:rsidRDefault="00D36480" w:rsidP="00FA147A">
                      <w:pPr>
                        <w:jc w:val="center"/>
                        <w:rPr>
                          <w:rFonts w:ascii="PF Din Text Cond Pro Light" w:hAnsi="PF Din Text Cond Pro Light"/>
                          <w:color w:val="3C6499"/>
                          <w:sz w:val="24"/>
                        </w:rPr>
                      </w:pPr>
                      <w:r w:rsidRPr="00A85CF7">
                        <w:rPr>
                          <w:rFonts w:ascii="PF Din Text Cond Pro Light" w:hAnsi="PF Din Text Cond Pro Light"/>
                          <w:color w:val="3C6499"/>
                          <w:sz w:val="24"/>
                        </w:rPr>
                        <w:t>Санкт-Петербург</w:t>
                      </w:r>
                    </w:p>
                  </w:txbxContent>
                </v:textbox>
              </v:shape>
            </w:pict>
          </mc:Fallback>
        </mc:AlternateContent>
      </w:r>
      <w:r w:rsidR="00FF668F">
        <w:rPr>
          <w:sz w:val="26"/>
          <w:szCs w:val="26"/>
        </w:rPr>
        <w:t xml:space="preserve">          </w:t>
      </w:r>
      <w:r w:rsidR="00FF668F">
        <w:rPr>
          <w:sz w:val="26"/>
          <w:szCs w:val="26"/>
        </w:rPr>
        <w:tab/>
        <w:t xml:space="preserve">       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2"/>
        <w:gridCol w:w="3198"/>
        <w:gridCol w:w="3207"/>
      </w:tblGrid>
      <w:tr w:rsidR="0093295F" w:rsidTr="0093295F">
        <w:tc>
          <w:tcPr>
            <w:tcW w:w="3285" w:type="dxa"/>
          </w:tcPr>
          <w:p w:rsidR="0093295F" w:rsidRPr="0093295F" w:rsidRDefault="00B56A73" w:rsidP="00835E6B">
            <w:pPr>
              <w:pStyle w:val="2"/>
              <w:tabs>
                <w:tab w:val="left" w:pos="6330"/>
              </w:tabs>
              <w:spacing w:after="0" w:line="240" w:lineRule="auto"/>
              <w:ind w:left="0" w:right="2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  <w:r w:rsidR="00072DA4">
              <w:rPr>
                <w:sz w:val="26"/>
                <w:szCs w:val="26"/>
              </w:rPr>
              <w:t>.03</w:t>
            </w:r>
            <w:r w:rsidR="0093295F" w:rsidRPr="0093295F">
              <w:rPr>
                <w:sz w:val="26"/>
                <w:szCs w:val="26"/>
              </w:rPr>
              <w:t>.20</w:t>
            </w:r>
            <w:r w:rsidR="00D66DCB">
              <w:rPr>
                <w:sz w:val="26"/>
                <w:szCs w:val="26"/>
              </w:rPr>
              <w:t>20</w:t>
            </w:r>
          </w:p>
        </w:tc>
        <w:tc>
          <w:tcPr>
            <w:tcW w:w="3285" w:type="dxa"/>
          </w:tcPr>
          <w:p w:rsidR="0093295F" w:rsidRDefault="0093295F" w:rsidP="0093295F">
            <w:pPr>
              <w:pStyle w:val="2"/>
              <w:tabs>
                <w:tab w:val="left" w:pos="6330"/>
              </w:tabs>
              <w:spacing w:after="0" w:line="240" w:lineRule="auto"/>
              <w:ind w:left="0" w:right="28"/>
              <w:jc w:val="center"/>
              <w:rPr>
                <w:sz w:val="26"/>
                <w:szCs w:val="26"/>
                <w:u w:val="single"/>
              </w:rPr>
            </w:pPr>
          </w:p>
        </w:tc>
        <w:tc>
          <w:tcPr>
            <w:tcW w:w="3286" w:type="dxa"/>
          </w:tcPr>
          <w:p w:rsidR="0093295F" w:rsidRPr="0093295F" w:rsidRDefault="0093295F" w:rsidP="0093295F">
            <w:pPr>
              <w:pStyle w:val="2"/>
              <w:tabs>
                <w:tab w:val="left" w:pos="6330"/>
              </w:tabs>
              <w:spacing w:after="0" w:line="240" w:lineRule="auto"/>
              <w:ind w:left="0" w:right="28"/>
              <w:jc w:val="center"/>
              <w:rPr>
                <w:sz w:val="26"/>
                <w:szCs w:val="26"/>
              </w:rPr>
            </w:pPr>
            <w:r w:rsidRPr="0093295F">
              <w:rPr>
                <w:sz w:val="26"/>
                <w:szCs w:val="26"/>
              </w:rPr>
              <w:t>№</w:t>
            </w:r>
            <w:r w:rsidR="004054FC">
              <w:rPr>
                <w:sz w:val="26"/>
                <w:szCs w:val="26"/>
              </w:rPr>
              <w:t xml:space="preserve">  </w:t>
            </w:r>
            <w:r w:rsidR="00A1699F">
              <w:rPr>
                <w:sz w:val="26"/>
                <w:szCs w:val="26"/>
              </w:rPr>
              <w:t>1</w:t>
            </w:r>
            <w:r w:rsidR="00B56A73">
              <w:rPr>
                <w:sz w:val="26"/>
                <w:szCs w:val="26"/>
              </w:rPr>
              <w:t>7</w:t>
            </w:r>
          </w:p>
        </w:tc>
      </w:tr>
    </w:tbl>
    <w:p w:rsidR="00591DE9" w:rsidRPr="000F5EBF" w:rsidRDefault="00591DE9" w:rsidP="0093295F">
      <w:pPr>
        <w:pStyle w:val="2"/>
        <w:tabs>
          <w:tab w:val="left" w:pos="6330"/>
        </w:tabs>
        <w:spacing w:after="0" w:line="240" w:lineRule="auto"/>
        <w:ind w:left="0" w:right="28"/>
        <w:jc w:val="center"/>
        <w:rPr>
          <w:sz w:val="26"/>
          <w:szCs w:val="26"/>
          <w:u w:val="single"/>
        </w:rPr>
      </w:pPr>
    </w:p>
    <w:p w:rsidR="00A417B8" w:rsidRPr="00A417B8" w:rsidRDefault="00D1316F" w:rsidP="00C90975">
      <w:pPr>
        <w:widowControl/>
        <w:autoSpaceDE/>
        <w:autoSpaceDN/>
        <w:adjustRightInd/>
        <w:spacing w:line="235" w:lineRule="auto"/>
        <w:jc w:val="both"/>
        <w:rPr>
          <w:sz w:val="26"/>
          <w:szCs w:val="26"/>
        </w:rPr>
      </w:pPr>
      <w:r w:rsidRPr="00591DE9">
        <w:rPr>
          <w:sz w:val="26"/>
          <w:szCs w:val="26"/>
        </w:rPr>
        <w:t>Форма проведения Комитета по стратегии</w:t>
      </w:r>
      <w:r w:rsidR="00A85CF7">
        <w:rPr>
          <w:sz w:val="26"/>
          <w:szCs w:val="26"/>
        </w:rPr>
        <w:t xml:space="preserve"> </w:t>
      </w:r>
      <w:r w:rsidR="00D5003A">
        <w:rPr>
          <w:sz w:val="26"/>
          <w:szCs w:val="26"/>
        </w:rPr>
        <w:t xml:space="preserve">(далее – Комитет) </w:t>
      </w:r>
      <w:r w:rsidRPr="00591DE9">
        <w:rPr>
          <w:sz w:val="26"/>
          <w:szCs w:val="26"/>
        </w:rPr>
        <w:t>– заочное голосование.</w:t>
      </w:r>
    </w:p>
    <w:p w:rsidR="00A417B8" w:rsidRPr="000502F2" w:rsidRDefault="00A417B8" w:rsidP="00C90975">
      <w:pPr>
        <w:widowControl/>
        <w:autoSpaceDE/>
        <w:autoSpaceDN/>
        <w:adjustRightInd/>
        <w:spacing w:line="235" w:lineRule="auto"/>
        <w:jc w:val="both"/>
        <w:rPr>
          <w:sz w:val="28"/>
          <w:szCs w:val="28"/>
        </w:rPr>
      </w:pPr>
    </w:p>
    <w:p w:rsidR="00591DE9" w:rsidRPr="00D124FD" w:rsidRDefault="0077753A" w:rsidP="00354EAD">
      <w:pPr>
        <w:autoSpaceDE/>
        <w:autoSpaceDN/>
        <w:adjustRightInd/>
        <w:spacing w:line="235" w:lineRule="auto"/>
        <w:jc w:val="both"/>
        <w:rPr>
          <w:sz w:val="26"/>
          <w:szCs w:val="26"/>
        </w:rPr>
      </w:pPr>
      <w:r w:rsidRPr="00D124FD">
        <w:rPr>
          <w:sz w:val="26"/>
          <w:szCs w:val="26"/>
        </w:rPr>
        <w:t>Председательствующий (лицо, подводящее итоги голосования): Председатель Комитета –</w:t>
      </w:r>
      <w:r w:rsidR="00C5235D">
        <w:rPr>
          <w:sz w:val="26"/>
          <w:szCs w:val="26"/>
        </w:rPr>
        <w:t xml:space="preserve"> </w:t>
      </w:r>
      <w:r w:rsidR="00354EAD" w:rsidRPr="00354EAD">
        <w:rPr>
          <w:sz w:val="26"/>
          <w:szCs w:val="26"/>
        </w:rPr>
        <w:t>Павлов Алексей Игоревич</w:t>
      </w:r>
      <w:r w:rsidRPr="00D124FD">
        <w:rPr>
          <w:sz w:val="26"/>
          <w:szCs w:val="26"/>
        </w:rPr>
        <w:t>.</w:t>
      </w:r>
    </w:p>
    <w:p w:rsidR="00591DE9" w:rsidRPr="000502F2" w:rsidRDefault="00591DE9" w:rsidP="00C90975">
      <w:pPr>
        <w:autoSpaceDE/>
        <w:autoSpaceDN/>
        <w:adjustRightInd/>
        <w:spacing w:line="235" w:lineRule="auto"/>
        <w:jc w:val="both"/>
        <w:rPr>
          <w:sz w:val="24"/>
          <w:szCs w:val="24"/>
        </w:rPr>
      </w:pPr>
    </w:p>
    <w:p w:rsidR="00D1316F" w:rsidRPr="00D124FD" w:rsidRDefault="00D1316F" w:rsidP="00D1316F">
      <w:pPr>
        <w:autoSpaceDE/>
        <w:autoSpaceDN/>
        <w:adjustRightInd/>
        <w:jc w:val="both"/>
        <w:rPr>
          <w:sz w:val="26"/>
          <w:szCs w:val="26"/>
        </w:rPr>
      </w:pPr>
      <w:r w:rsidRPr="00D124FD">
        <w:rPr>
          <w:sz w:val="26"/>
          <w:szCs w:val="26"/>
        </w:rPr>
        <w:t>Члены Комитета, принявшие участие в заседании:</w:t>
      </w:r>
    </w:p>
    <w:p w:rsidR="00A85CF7" w:rsidRPr="001D150D" w:rsidRDefault="00A85CF7" w:rsidP="00047867">
      <w:pPr>
        <w:pStyle w:val="a6"/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1134"/>
        <w:jc w:val="both"/>
        <w:rPr>
          <w:sz w:val="26"/>
          <w:szCs w:val="26"/>
        </w:rPr>
      </w:pPr>
      <w:proofErr w:type="spellStart"/>
      <w:r w:rsidRPr="001D150D">
        <w:rPr>
          <w:sz w:val="26"/>
          <w:szCs w:val="26"/>
        </w:rPr>
        <w:t>Головцов</w:t>
      </w:r>
      <w:proofErr w:type="spellEnd"/>
      <w:r w:rsidRPr="001D150D">
        <w:rPr>
          <w:sz w:val="26"/>
          <w:szCs w:val="26"/>
        </w:rPr>
        <w:t xml:space="preserve"> А.В.</w:t>
      </w:r>
    </w:p>
    <w:p w:rsidR="00A85CF7" w:rsidRPr="001D150D" w:rsidRDefault="00A85CF7" w:rsidP="00047867">
      <w:pPr>
        <w:pStyle w:val="a6"/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1134"/>
        <w:jc w:val="both"/>
        <w:rPr>
          <w:sz w:val="26"/>
          <w:szCs w:val="26"/>
        </w:rPr>
      </w:pPr>
      <w:r w:rsidRPr="001D150D">
        <w:rPr>
          <w:sz w:val="26"/>
          <w:szCs w:val="26"/>
        </w:rPr>
        <w:t>Дронова Т.П.</w:t>
      </w:r>
    </w:p>
    <w:p w:rsidR="00A85CF7" w:rsidRPr="001D150D" w:rsidRDefault="00A85CF7" w:rsidP="00047867">
      <w:pPr>
        <w:pStyle w:val="a6"/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1134"/>
        <w:jc w:val="both"/>
        <w:rPr>
          <w:sz w:val="26"/>
          <w:szCs w:val="26"/>
        </w:rPr>
      </w:pPr>
      <w:proofErr w:type="spellStart"/>
      <w:r w:rsidRPr="001D150D">
        <w:rPr>
          <w:sz w:val="26"/>
          <w:szCs w:val="26"/>
        </w:rPr>
        <w:t>Кормаков</w:t>
      </w:r>
      <w:proofErr w:type="spellEnd"/>
      <w:r w:rsidRPr="001D150D">
        <w:rPr>
          <w:sz w:val="26"/>
          <w:szCs w:val="26"/>
        </w:rPr>
        <w:t xml:space="preserve"> А.А.</w:t>
      </w:r>
    </w:p>
    <w:p w:rsidR="00A85CF7" w:rsidRPr="001D150D" w:rsidRDefault="00A85CF7" w:rsidP="00047867">
      <w:pPr>
        <w:pStyle w:val="a6"/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1134"/>
        <w:jc w:val="both"/>
        <w:rPr>
          <w:sz w:val="26"/>
          <w:szCs w:val="26"/>
        </w:rPr>
      </w:pPr>
      <w:r w:rsidRPr="001D150D">
        <w:rPr>
          <w:sz w:val="26"/>
          <w:szCs w:val="26"/>
        </w:rPr>
        <w:t>Крупенина А.И.</w:t>
      </w:r>
    </w:p>
    <w:p w:rsidR="00A85CF7" w:rsidRPr="001D150D" w:rsidRDefault="00A85CF7" w:rsidP="00047867">
      <w:pPr>
        <w:pStyle w:val="a6"/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1134"/>
        <w:jc w:val="both"/>
        <w:rPr>
          <w:sz w:val="26"/>
          <w:szCs w:val="26"/>
        </w:rPr>
      </w:pPr>
      <w:r w:rsidRPr="001D150D">
        <w:rPr>
          <w:sz w:val="26"/>
          <w:szCs w:val="26"/>
        </w:rPr>
        <w:t>Морозов А.В.</w:t>
      </w:r>
    </w:p>
    <w:p w:rsidR="00354EAD" w:rsidRPr="001D150D" w:rsidRDefault="00354EAD" w:rsidP="00047867">
      <w:pPr>
        <w:pStyle w:val="a6"/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1134"/>
        <w:jc w:val="both"/>
        <w:rPr>
          <w:sz w:val="26"/>
          <w:szCs w:val="26"/>
        </w:rPr>
      </w:pPr>
      <w:proofErr w:type="spellStart"/>
      <w:r w:rsidRPr="001D150D">
        <w:rPr>
          <w:sz w:val="26"/>
          <w:szCs w:val="26"/>
        </w:rPr>
        <w:t>Обрезкова</w:t>
      </w:r>
      <w:proofErr w:type="spellEnd"/>
      <w:r w:rsidRPr="001D150D">
        <w:rPr>
          <w:sz w:val="26"/>
          <w:szCs w:val="26"/>
        </w:rPr>
        <w:t xml:space="preserve"> Ю.Г.</w:t>
      </w:r>
    </w:p>
    <w:p w:rsidR="002B4FF9" w:rsidRPr="001D150D" w:rsidRDefault="002B4FF9" w:rsidP="002B4FF9">
      <w:pPr>
        <w:pStyle w:val="a6"/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1134"/>
        <w:jc w:val="both"/>
        <w:rPr>
          <w:sz w:val="26"/>
          <w:szCs w:val="26"/>
        </w:rPr>
      </w:pPr>
      <w:r w:rsidRPr="001D150D">
        <w:rPr>
          <w:sz w:val="26"/>
          <w:szCs w:val="26"/>
        </w:rPr>
        <w:t>Парфентьев Н.А.</w:t>
      </w:r>
    </w:p>
    <w:p w:rsidR="00A85CF7" w:rsidRPr="001D150D" w:rsidRDefault="00A85CF7" w:rsidP="00047867">
      <w:pPr>
        <w:pStyle w:val="a6"/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1134"/>
        <w:jc w:val="both"/>
        <w:rPr>
          <w:sz w:val="26"/>
          <w:szCs w:val="26"/>
        </w:rPr>
      </w:pPr>
      <w:r w:rsidRPr="001D150D">
        <w:rPr>
          <w:sz w:val="26"/>
          <w:szCs w:val="26"/>
        </w:rPr>
        <w:t>Рудаков Д.С.</w:t>
      </w:r>
    </w:p>
    <w:p w:rsidR="00A85CF7" w:rsidRPr="001D150D" w:rsidRDefault="00A85CF7" w:rsidP="00047867">
      <w:pPr>
        <w:pStyle w:val="a6"/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1134"/>
        <w:jc w:val="both"/>
        <w:rPr>
          <w:sz w:val="26"/>
          <w:szCs w:val="26"/>
        </w:rPr>
      </w:pPr>
      <w:r w:rsidRPr="001D150D">
        <w:rPr>
          <w:sz w:val="26"/>
          <w:szCs w:val="26"/>
        </w:rPr>
        <w:t>Степанова М.Д.</w:t>
      </w:r>
    </w:p>
    <w:p w:rsidR="00354EAD" w:rsidRPr="001D150D" w:rsidRDefault="00354EAD" w:rsidP="00047867">
      <w:pPr>
        <w:pStyle w:val="a6"/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1134"/>
        <w:jc w:val="both"/>
        <w:rPr>
          <w:sz w:val="26"/>
          <w:szCs w:val="26"/>
        </w:rPr>
      </w:pPr>
      <w:r w:rsidRPr="001D150D">
        <w:rPr>
          <w:sz w:val="26"/>
          <w:szCs w:val="26"/>
        </w:rPr>
        <w:t>Тихомирова О.В.</w:t>
      </w:r>
    </w:p>
    <w:p w:rsidR="00591DE9" w:rsidRPr="00D1003C" w:rsidRDefault="00591DE9" w:rsidP="001C111A">
      <w:pPr>
        <w:autoSpaceDE/>
        <w:autoSpaceDN/>
        <w:adjustRightInd/>
        <w:spacing w:before="240" w:line="235" w:lineRule="auto"/>
        <w:jc w:val="both"/>
        <w:rPr>
          <w:sz w:val="26"/>
          <w:szCs w:val="26"/>
        </w:rPr>
      </w:pPr>
      <w:r w:rsidRPr="00D1003C">
        <w:rPr>
          <w:sz w:val="26"/>
          <w:szCs w:val="26"/>
        </w:rPr>
        <w:t xml:space="preserve">Число членов Комитета, принявших участие в заседании, составляет </w:t>
      </w:r>
      <w:r w:rsidR="002B4FF9" w:rsidRPr="001D150D">
        <w:rPr>
          <w:sz w:val="26"/>
          <w:szCs w:val="26"/>
        </w:rPr>
        <w:t>11</w:t>
      </w:r>
      <w:r w:rsidR="00A85CF7">
        <w:rPr>
          <w:sz w:val="26"/>
          <w:szCs w:val="26"/>
        </w:rPr>
        <w:t xml:space="preserve"> членов </w:t>
      </w:r>
      <w:r w:rsidR="00A85CF7">
        <w:rPr>
          <w:sz w:val="26"/>
          <w:szCs w:val="26"/>
        </w:rPr>
        <w:br/>
        <w:t>из 11</w:t>
      </w:r>
      <w:r w:rsidRPr="00D1003C">
        <w:rPr>
          <w:sz w:val="26"/>
          <w:szCs w:val="26"/>
        </w:rPr>
        <w:t xml:space="preserve"> избранных членов Комитета. Кворум имеется.</w:t>
      </w:r>
    </w:p>
    <w:p w:rsidR="00591DE9" w:rsidRDefault="00591DE9" w:rsidP="00C90975">
      <w:pPr>
        <w:autoSpaceDE/>
        <w:autoSpaceDN/>
        <w:adjustRightInd/>
        <w:spacing w:line="235" w:lineRule="auto"/>
        <w:jc w:val="both"/>
        <w:rPr>
          <w:sz w:val="26"/>
          <w:szCs w:val="26"/>
        </w:rPr>
      </w:pPr>
      <w:r w:rsidRPr="00D1003C">
        <w:rPr>
          <w:sz w:val="26"/>
          <w:szCs w:val="26"/>
        </w:rPr>
        <w:t>Решения на заседаниях Комитета принимаются простым большинством голосов избранных членов Комитета.</w:t>
      </w:r>
    </w:p>
    <w:p w:rsidR="007063F1" w:rsidRPr="00D272C3" w:rsidRDefault="007063F1" w:rsidP="00C90975">
      <w:pPr>
        <w:widowControl/>
        <w:autoSpaceDE/>
        <w:autoSpaceDN/>
        <w:adjustRightInd/>
        <w:spacing w:line="235" w:lineRule="auto"/>
        <w:ind w:firstLine="709"/>
        <w:rPr>
          <w:sz w:val="32"/>
          <w:szCs w:val="32"/>
        </w:rPr>
      </w:pPr>
    </w:p>
    <w:p w:rsidR="00591DE9" w:rsidRPr="00591DE9" w:rsidRDefault="00591DE9" w:rsidP="002B5B0B">
      <w:pPr>
        <w:autoSpaceDE/>
        <w:autoSpaceDN/>
        <w:adjustRightInd/>
        <w:spacing w:after="120" w:line="252" w:lineRule="auto"/>
        <w:ind w:firstLine="709"/>
        <w:rPr>
          <w:b/>
          <w:sz w:val="26"/>
          <w:szCs w:val="26"/>
          <w:u w:val="single"/>
        </w:rPr>
      </w:pPr>
      <w:r w:rsidRPr="00591DE9">
        <w:rPr>
          <w:b/>
          <w:sz w:val="26"/>
          <w:szCs w:val="26"/>
          <w:u w:val="single"/>
        </w:rPr>
        <w:t>ПОВЕСТКА ДНЯ:</w:t>
      </w:r>
    </w:p>
    <w:p w:rsidR="00B56A73" w:rsidRPr="00B56A73" w:rsidRDefault="00B56A73" w:rsidP="00B56A73">
      <w:pPr>
        <w:pStyle w:val="a6"/>
        <w:numPr>
          <w:ilvl w:val="0"/>
          <w:numId w:val="4"/>
        </w:numPr>
        <w:tabs>
          <w:tab w:val="left" w:pos="1134"/>
        </w:tabs>
        <w:spacing w:before="60" w:line="252" w:lineRule="auto"/>
        <w:ind w:left="0" w:firstLine="710"/>
        <w:jc w:val="both"/>
        <w:rPr>
          <w:sz w:val="26"/>
          <w:szCs w:val="26"/>
        </w:rPr>
      </w:pPr>
      <w:r w:rsidRPr="00B56A73">
        <w:rPr>
          <w:sz w:val="26"/>
          <w:szCs w:val="26"/>
        </w:rPr>
        <w:t xml:space="preserve">О рассмотрении Плана-графика мероприятий ПАО «МРСК Северо-Запада» по снижению просроченной дебиторской задолженности за услуги по передаче электрической энергии и урегулированию разногласий, сложившихся по состоянию на 01.01.2020. </w:t>
      </w:r>
    </w:p>
    <w:p w:rsidR="00B56A73" w:rsidRPr="00B56A73" w:rsidRDefault="00B56A73" w:rsidP="00B56A73">
      <w:pPr>
        <w:pStyle w:val="a6"/>
        <w:numPr>
          <w:ilvl w:val="0"/>
          <w:numId w:val="4"/>
        </w:numPr>
        <w:tabs>
          <w:tab w:val="left" w:pos="1134"/>
        </w:tabs>
        <w:spacing w:before="60" w:line="252" w:lineRule="auto"/>
        <w:ind w:left="0" w:firstLine="710"/>
        <w:jc w:val="both"/>
        <w:rPr>
          <w:sz w:val="26"/>
          <w:szCs w:val="26"/>
        </w:rPr>
      </w:pPr>
      <w:r w:rsidRPr="00B56A73">
        <w:rPr>
          <w:sz w:val="26"/>
          <w:szCs w:val="26"/>
        </w:rPr>
        <w:t xml:space="preserve">О рассмотрении отчета Генерального директора об исполнении календарных планов ввода в эксплуатацию объектов инвестиционной программы Общества (свыше 1,5 </w:t>
      </w:r>
      <w:proofErr w:type="spellStart"/>
      <w:r w:rsidRPr="00B56A73">
        <w:rPr>
          <w:sz w:val="26"/>
          <w:szCs w:val="26"/>
        </w:rPr>
        <w:t>млрд.руб</w:t>
      </w:r>
      <w:proofErr w:type="spellEnd"/>
      <w:r w:rsidRPr="00B56A73">
        <w:rPr>
          <w:sz w:val="26"/>
          <w:szCs w:val="26"/>
        </w:rPr>
        <w:t xml:space="preserve">.) и отчета о проведении публичного технологического и ценового аудита инвестиционных проектов Общества. </w:t>
      </w:r>
    </w:p>
    <w:p w:rsidR="000C37EF" w:rsidRPr="000C37EF" w:rsidRDefault="00B56A73" w:rsidP="00B56A73">
      <w:pPr>
        <w:pStyle w:val="a6"/>
        <w:numPr>
          <w:ilvl w:val="0"/>
          <w:numId w:val="4"/>
        </w:numPr>
        <w:tabs>
          <w:tab w:val="left" w:pos="1134"/>
        </w:tabs>
        <w:spacing w:before="60" w:line="252" w:lineRule="auto"/>
        <w:ind w:left="0" w:firstLine="710"/>
        <w:jc w:val="both"/>
        <w:rPr>
          <w:sz w:val="26"/>
          <w:szCs w:val="26"/>
        </w:rPr>
      </w:pPr>
      <w:r w:rsidRPr="00B56A73">
        <w:rPr>
          <w:sz w:val="26"/>
          <w:szCs w:val="26"/>
        </w:rPr>
        <w:t>О рассмотрении и согласовании содержания раздела Годового отчета Общества «Система управления рисками»</w:t>
      </w:r>
      <w:r w:rsidR="000C37EF" w:rsidRPr="000C37EF">
        <w:rPr>
          <w:sz w:val="26"/>
          <w:szCs w:val="26"/>
        </w:rPr>
        <w:t>.</w:t>
      </w:r>
    </w:p>
    <w:p w:rsidR="000C37EF" w:rsidRPr="00354EAD" w:rsidRDefault="000C37EF" w:rsidP="000C37EF">
      <w:pPr>
        <w:pStyle w:val="a6"/>
        <w:tabs>
          <w:tab w:val="left" w:pos="1134"/>
        </w:tabs>
        <w:spacing w:before="60" w:line="252" w:lineRule="auto"/>
        <w:ind w:left="710"/>
        <w:jc w:val="both"/>
        <w:rPr>
          <w:sz w:val="26"/>
          <w:szCs w:val="26"/>
        </w:rPr>
      </w:pPr>
    </w:p>
    <w:p w:rsidR="00B92A2F" w:rsidRDefault="008C43E0" w:rsidP="00C90975">
      <w:pPr>
        <w:autoSpaceDE/>
        <w:adjustRightInd/>
        <w:spacing w:line="252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ВОПРОС № 1: </w:t>
      </w:r>
      <w:r w:rsidR="00B56A73" w:rsidRPr="00B56A73">
        <w:rPr>
          <w:b/>
          <w:sz w:val="26"/>
          <w:szCs w:val="26"/>
        </w:rPr>
        <w:t xml:space="preserve">О рассмотрении Плана-графика мероприятий ПАО «МРСК Северо-Запада» по снижению просроченной дебиторской задолженности за услуги </w:t>
      </w:r>
      <w:r w:rsidR="00B56A73" w:rsidRPr="00B56A73">
        <w:rPr>
          <w:b/>
          <w:sz w:val="26"/>
          <w:szCs w:val="26"/>
        </w:rPr>
        <w:lastRenderedPageBreak/>
        <w:t>по передаче электрической энергии и урегулированию разногласий, сложившихся по состоянию на 01.01.2020</w:t>
      </w:r>
      <w:r w:rsidR="007C1739" w:rsidRPr="007C1739">
        <w:rPr>
          <w:b/>
          <w:sz w:val="26"/>
          <w:szCs w:val="26"/>
        </w:rPr>
        <w:t>.</w:t>
      </w:r>
    </w:p>
    <w:p w:rsidR="00591DE9" w:rsidRPr="00591DE9" w:rsidRDefault="00591DE9" w:rsidP="00FC780F">
      <w:pPr>
        <w:tabs>
          <w:tab w:val="left" w:pos="0"/>
        </w:tabs>
        <w:autoSpaceDE/>
        <w:autoSpaceDN/>
        <w:adjustRightInd/>
        <w:spacing w:before="240" w:after="120" w:line="233" w:lineRule="auto"/>
        <w:ind w:firstLine="709"/>
        <w:jc w:val="both"/>
        <w:rPr>
          <w:b/>
          <w:sz w:val="26"/>
          <w:szCs w:val="26"/>
        </w:rPr>
      </w:pPr>
      <w:r w:rsidRPr="00591DE9">
        <w:rPr>
          <w:b/>
          <w:sz w:val="26"/>
          <w:szCs w:val="26"/>
        </w:rPr>
        <w:t>Вопрос, поставленный на голосование:</w:t>
      </w:r>
    </w:p>
    <w:p w:rsidR="00072DA4" w:rsidRPr="00072DA4" w:rsidRDefault="00072DA4" w:rsidP="00072DA4">
      <w:pPr>
        <w:tabs>
          <w:tab w:val="left" w:pos="0"/>
        </w:tabs>
        <w:autoSpaceDE/>
        <w:autoSpaceDN/>
        <w:adjustRightInd/>
        <w:ind w:firstLine="709"/>
        <w:contextualSpacing/>
        <w:jc w:val="both"/>
        <w:rPr>
          <w:sz w:val="26"/>
          <w:szCs w:val="26"/>
        </w:rPr>
      </w:pPr>
      <w:r w:rsidRPr="00072DA4">
        <w:rPr>
          <w:sz w:val="26"/>
          <w:szCs w:val="26"/>
        </w:rPr>
        <w:t>Рекомендовать Совету директоров ПАО «МРСК Северо-Запада»:</w:t>
      </w:r>
    </w:p>
    <w:p w:rsidR="00B56A73" w:rsidRPr="00DD3937" w:rsidRDefault="00B56A73" w:rsidP="00B56A73">
      <w:pPr>
        <w:pStyle w:val="a6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DD3937">
        <w:rPr>
          <w:sz w:val="26"/>
          <w:szCs w:val="26"/>
        </w:rPr>
        <w:t>1. Утвердить План-график мероприятий ПАО «МРСК Северо-Запада»</w:t>
      </w:r>
      <w:r>
        <w:rPr>
          <w:sz w:val="26"/>
          <w:szCs w:val="26"/>
        </w:rPr>
        <w:t xml:space="preserve"> </w:t>
      </w:r>
      <w:r w:rsidRPr="00DD3937">
        <w:rPr>
          <w:sz w:val="26"/>
          <w:szCs w:val="26"/>
        </w:rPr>
        <w:t>по снижению просроченной дебиторской задолженности за услуги по передаче электрической энергии и урегулированию разногласий, сложившихся</w:t>
      </w:r>
      <w:r>
        <w:rPr>
          <w:sz w:val="26"/>
          <w:szCs w:val="26"/>
        </w:rPr>
        <w:t xml:space="preserve"> на 01.01.2020, согласно </w:t>
      </w:r>
      <w:proofErr w:type="gramStart"/>
      <w:r>
        <w:rPr>
          <w:sz w:val="26"/>
          <w:szCs w:val="26"/>
        </w:rPr>
        <w:t>п</w:t>
      </w:r>
      <w:r w:rsidRPr="00DD3937">
        <w:rPr>
          <w:sz w:val="26"/>
          <w:szCs w:val="26"/>
        </w:rPr>
        <w:t>риложению</w:t>
      </w:r>
      <w:proofErr w:type="gramEnd"/>
      <w:r w:rsidRPr="00DD3937">
        <w:rPr>
          <w:sz w:val="26"/>
          <w:szCs w:val="26"/>
        </w:rPr>
        <w:t xml:space="preserve"> к решению Совета директоров Общества.</w:t>
      </w:r>
    </w:p>
    <w:p w:rsidR="00B56A73" w:rsidRPr="00DD3937" w:rsidRDefault="00B56A73" w:rsidP="00B56A73">
      <w:pPr>
        <w:pStyle w:val="a6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DD3937">
        <w:rPr>
          <w:sz w:val="26"/>
          <w:szCs w:val="26"/>
        </w:rPr>
        <w:t>2. Принять к сведению отчет о выполнении ранее утвержденного Советом директоров Общества Плана-графика мероприятий ПАО «МРСК Северо-Запада» по снижению просроченной дебиторской задолженности за услуги по передаче электрической энергии и урегулированию разногласий, сложи</w:t>
      </w:r>
      <w:r>
        <w:rPr>
          <w:sz w:val="26"/>
          <w:szCs w:val="26"/>
        </w:rPr>
        <w:t xml:space="preserve">вшихся на 01.10.2019, согласно </w:t>
      </w:r>
      <w:proofErr w:type="gramStart"/>
      <w:r>
        <w:rPr>
          <w:sz w:val="26"/>
          <w:szCs w:val="26"/>
        </w:rPr>
        <w:t>п</w:t>
      </w:r>
      <w:r w:rsidRPr="00DD3937">
        <w:rPr>
          <w:sz w:val="26"/>
          <w:szCs w:val="26"/>
        </w:rPr>
        <w:t>риложению</w:t>
      </w:r>
      <w:proofErr w:type="gramEnd"/>
      <w:r w:rsidRPr="00DD3937">
        <w:rPr>
          <w:sz w:val="26"/>
          <w:szCs w:val="26"/>
        </w:rPr>
        <w:t xml:space="preserve"> к решению Совета директоров Общества.</w:t>
      </w:r>
    </w:p>
    <w:p w:rsidR="00B56A73" w:rsidRPr="00DD3937" w:rsidRDefault="00B56A73" w:rsidP="00B56A73">
      <w:pPr>
        <w:pStyle w:val="a6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DD3937">
        <w:rPr>
          <w:sz w:val="26"/>
          <w:szCs w:val="26"/>
        </w:rPr>
        <w:t>3. Принять к сведению информацию:</w:t>
      </w:r>
    </w:p>
    <w:p w:rsidR="00B56A73" w:rsidRPr="00DD3937" w:rsidRDefault="00B56A73" w:rsidP="00B56A73">
      <w:pPr>
        <w:pStyle w:val="a6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DD3937">
        <w:rPr>
          <w:sz w:val="26"/>
          <w:szCs w:val="26"/>
        </w:rPr>
        <w:t>- об исполнении поручения Совета директоров от 29.03.2019 (протокол № 312/25) в части погашения в 2019 году 1 745 млн рублей просроченной задолженности из величины, сложившейся на 01.01.2019;</w:t>
      </w:r>
    </w:p>
    <w:p w:rsidR="00B56A73" w:rsidRPr="00DD3937" w:rsidRDefault="00B56A73" w:rsidP="00B56A73">
      <w:pPr>
        <w:pStyle w:val="a6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DD3937">
        <w:rPr>
          <w:sz w:val="26"/>
          <w:szCs w:val="26"/>
        </w:rPr>
        <w:t>- о проведенной работе в отношении вновь образованной просроченной задолженности и об оборачиваемости дебиторской задолженности за услуги по передаче электроэнергии в 4 квартале 2019 года;</w:t>
      </w:r>
    </w:p>
    <w:p w:rsidR="00B56A73" w:rsidRPr="00DD3937" w:rsidRDefault="00B56A73" w:rsidP="00B56A73">
      <w:pPr>
        <w:pStyle w:val="a6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DD3937">
        <w:rPr>
          <w:sz w:val="26"/>
          <w:szCs w:val="26"/>
        </w:rPr>
        <w:t>- о проведенной работе в отношении вновь образованной просроченной дебиторской задолженности по должникам, сформировавшим более 10% от всей вновь образованной просроченной задолженности;</w:t>
      </w:r>
    </w:p>
    <w:p w:rsidR="00B56A73" w:rsidRPr="00DD3937" w:rsidRDefault="00B56A73" w:rsidP="00B56A73">
      <w:pPr>
        <w:pStyle w:val="a6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DD3937">
        <w:rPr>
          <w:sz w:val="26"/>
          <w:szCs w:val="26"/>
        </w:rPr>
        <w:t>- о работе с крупными дебиторами с оценкой рисков неплатежей, статусом и оценкой перспектив взыскания задолженности в порядке исполнительного производства.</w:t>
      </w:r>
    </w:p>
    <w:p w:rsidR="00B56A73" w:rsidRPr="00DD3937" w:rsidRDefault="00B56A73" w:rsidP="00B56A73">
      <w:pPr>
        <w:pStyle w:val="a6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DD3937">
        <w:rPr>
          <w:sz w:val="26"/>
          <w:szCs w:val="26"/>
        </w:rPr>
        <w:t>4. Отметить отклонение фактических показателей погашения просроченной дебиторской задол</w:t>
      </w:r>
      <w:r>
        <w:rPr>
          <w:sz w:val="26"/>
          <w:szCs w:val="26"/>
        </w:rPr>
        <w:t xml:space="preserve">женности от плановых, согласно </w:t>
      </w:r>
      <w:proofErr w:type="gramStart"/>
      <w:r>
        <w:rPr>
          <w:sz w:val="26"/>
          <w:szCs w:val="26"/>
        </w:rPr>
        <w:t>п</w:t>
      </w:r>
      <w:r w:rsidRPr="00DD3937">
        <w:rPr>
          <w:sz w:val="26"/>
          <w:szCs w:val="26"/>
        </w:rPr>
        <w:t>риложению</w:t>
      </w:r>
      <w:proofErr w:type="gramEnd"/>
      <w:r w:rsidRPr="00DD3937">
        <w:rPr>
          <w:sz w:val="26"/>
          <w:szCs w:val="26"/>
        </w:rPr>
        <w:t xml:space="preserve"> к решению Совета директоров Общества.</w:t>
      </w:r>
    </w:p>
    <w:p w:rsidR="00B56A73" w:rsidRPr="00DD3937" w:rsidRDefault="00B56A73" w:rsidP="00B56A73">
      <w:pPr>
        <w:pStyle w:val="a6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DD3937">
        <w:rPr>
          <w:sz w:val="26"/>
          <w:szCs w:val="26"/>
        </w:rPr>
        <w:t>5. Поручить Единоличному исполнительному органу Общества:</w:t>
      </w:r>
    </w:p>
    <w:p w:rsidR="00B56A73" w:rsidRPr="00DD3937" w:rsidRDefault="00B56A73" w:rsidP="00B56A73">
      <w:pPr>
        <w:pStyle w:val="a6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DD3937">
        <w:rPr>
          <w:sz w:val="26"/>
          <w:szCs w:val="26"/>
        </w:rPr>
        <w:t>5.1. Обеспечить погашение в 2020 году 1 653,6 млн рублей просроченной дебиторской задолженности из величины, сложившейся</w:t>
      </w:r>
      <w:r>
        <w:rPr>
          <w:sz w:val="26"/>
          <w:szCs w:val="26"/>
        </w:rPr>
        <w:t xml:space="preserve"> </w:t>
      </w:r>
      <w:r w:rsidRPr="00DD3937">
        <w:rPr>
          <w:sz w:val="26"/>
          <w:szCs w:val="26"/>
        </w:rPr>
        <w:t>на 01.01.2020, в том числе 636,5 млн рублей в I квартале 2020 года,</w:t>
      </w:r>
      <w:r>
        <w:rPr>
          <w:sz w:val="26"/>
          <w:szCs w:val="26"/>
        </w:rPr>
        <w:t xml:space="preserve"> </w:t>
      </w:r>
      <w:r w:rsidRPr="00DD3937">
        <w:rPr>
          <w:sz w:val="26"/>
          <w:szCs w:val="26"/>
        </w:rPr>
        <w:t>198,8 млн рублей во II квартале 2020 года, 460,7 млн рублей в III квартале 2020 года, 357,6 млн рублей в IV квартале 2020 года.</w:t>
      </w:r>
    </w:p>
    <w:p w:rsidR="000C37EF" w:rsidRPr="000C37EF" w:rsidRDefault="00B56A73" w:rsidP="00B56A73">
      <w:pPr>
        <w:tabs>
          <w:tab w:val="left" w:pos="0"/>
        </w:tabs>
        <w:autoSpaceDE/>
        <w:autoSpaceDN/>
        <w:adjustRightInd/>
        <w:ind w:firstLine="709"/>
        <w:contextualSpacing/>
        <w:jc w:val="both"/>
        <w:rPr>
          <w:sz w:val="26"/>
          <w:szCs w:val="26"/>
        </w:rPr>
      </w:pPr>
      <w:r w:rsidRPr="00DD3937">
        <w:rPr>
          <w:sz w:val="26"/>
          <w:szCs w:val="26"/>
        </w:rPr>
        <w:t>5.2. Обеспечить ежеквартальное представление в рамках данного вопроса информации о ходе исполнения поручения, указанного в п. 5.1. настоящего решения (нарастающим итогом с начала года)</w:t>
      </w:r>
      <w:r w:rsidR="000C37EF" w:rsidRPr="000C37EF">
        <w:rPr>
          <w:sz w:val="26"/>
          <w:szCs w:val="26"/>
        </w:rPr>
        <w:t>.</w:t>
      </w:r>
    </w:p>
    <w:p w:rsidR="00571C50" w:rsidRPr="00573EAC" w:rsidRDefault="00571C50" w:rsidP="001C111A">
      <w:pPr>
        <w:autoSpaceDE/>
        <w:adjustRightInd/>
        <w:spacing w:before="240" w:after="60"/>
        <w:ind w:firstLine="709"/>
        <w:jc w:val="both"/>
        <w:rPr>
          <w:sz w:val="26"/>
          <w:szCs w:val="26"/>
        </w:rPr>
      </w:pPr>
      <w:r w:rsidRPr="00573EAC">
        <w:rPr>
          <w:sz w:val="26"/>
          <w:szCs w:val="26"/>
        </w:rPr>
        <w:t>Итоги голосования по данному вопросу:</w:t>
      </w:r>
    </w:p>
    <w:tbl>
      <w:tblPr>
        <w:tblW w:w="963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118"/>
        <w:gridCol w:w="1841"/>
        <w:gridCol w:w="1842"/>
        <w:gridCol w:w="2125"/>
      </w:tblGrid>
      <w:tr w:rsidR="00571C50" w:rsidRPr="00573EAC" w:rsidTr="00D1541B">
        <w:trPr>
          <w:trHeight w:val="330"/>
        </w:trPr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71C50" w:rsidRPr="00F43D18" w:rsidRDefault="00571C50" w:rsidP="00FC2D61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№</w:t>
            </w:r>
          </w:p>
          <w:p w:rsidR="00571C50" w:rsidRPr="00F43D18" w:rsidRDefault="00571C50" w:rsidP="00FC2D61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71C50" w:rsidRPr="00F43D18" w:rsidRDefault="00571C50" w:rsidP="00FC2D61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Ф.И.О. члена Комитета</w:t>
            </w:r>
          </w:p>
        </w:tc>
        <w:tc>
          <w:tcPr>
            <w:tcW w:w="5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71C50" w:rsidRPr="00F43D18" w:rsidRDefault="00571C50" w:rsidP="00FC2D61">
            <w:pPr>
              <w:autoSpaceDE/>
              <w:adjustRightInd/>
              <w:jc w:val="center"/>
              <w:outlineLvl w:val="1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Варианты голосования</w:t>
            </w:r>
          </w:p>
        </w:tc>
      </w:tr>
      <w:tr w:rsidR="00571C50" w:rsidRPr="00573EAC" w:rsidTr="005F61B2">
        <w:tc>
          <w:tcPr>
            <w:tcW w:w="7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1C50" w:rsidRPr="00F43D18" w:rsidRDefault="00571C50" w:rsidP="00FC2D61">
            <w:pPr>
              <w:widowControl/>
              <w:autoSpaceDE/>
              <w:autoSpaceDN/>
              <w:adjustRightInd/>
              <w:rPr>
                <w:b/>
                <w:sz w:val="26"/>
                <w:szCs w:val="26"/>
              </w:rPr>
            </w:pPr>
          </w:p>
        </w:tc>
        <w:tc>
          <w:tcPr>
            <w:tcW w:w="31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1C50" w:rsidRPr="00F43D18" w:rsidRDefault="00571C50" w:rsidP="00FC2D61">
            <w:pPr>
              <w:widowControl/>
              <w:autoSpaceDE/>
              <w:autoSpaceDN/>
              <w:adjustRightInd/>
              <w:rPr>
                <w:b/>
                <w:sz w:val="26"/>
                <w:szCs w:val="26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71C50" w:rsidRPr="00F43D18" w:rsidRDefault="00571C50" w:rsidP="00FC2D61">
            <w:pPr>
              <w:autoSpaceDE/>
              <w:adjustRightInd/>
              <w:jc w:val="center"/>
              <w:outlineLvl w:val="1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71C50" w:rsidRPr="00F43D18" w:rsidRDefault="00571C50" w:rsidP="00FC2D61">
            <w:pPr>
              <w:autoSpaceDE/>
              <w:adjustRightInd/>
              <w:jc w:val="center"/>
              <w:outlineLvl w:val="1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«Против»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71C50" w:rsidRPr="00F43D18" w:rsidRDefault="00571C50" w:rsidP="00FC2D61">
            <w:pPr>
              <w:autoSpaceDE/>
              <w:adjustRightInd/>
              <w:ind w:left="-108" w:right="-108"/>
              <w:jc w:val="center"/>
              <w:outlineLvl w:val="1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«Воздержался»</w:t>
            </w:r>
          </w:p>
        </w:tc>
      </w:tr>
      <w:tr w:rsidR="00AF3FC1" w:rsidRPr="00573EAC" w:rsidTr="00D60C96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3FC1" w:rsidRPr="00F43D18" w:rsidRDefault="00AF3FC1" w:rsidP="00FC2D61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FC1" w:rsidRPr="00184C89" w:rsidRDefault="00184FA9" w:rsidP="00184FA9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184C89">
              <w:rPr>
                <w:b/>
                <w:sz w:val="26"/>
                <w:szCs w:val="26"/>
              </w:rPr>
              <w:t>Павлов А.И.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FC1" w:rsidRPr="00184C89" w:rsidRDefault="002A7C43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184C89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FC1" w:rsidRPr="00184C89" w:rsidRDefault="002A7C43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184C89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FC1" w:rsidRPr="00184C89" w:rsidRDefault="002A7C43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184C89">
              <w:rPr>
                <w:sz w:val="26"/>
                <w:szCs w:val="26"/>
              </w:rPr>
              <w:t>-</w:t>
            </w:r>
          </w:p>
        </w:tc>
      </w:tr>
      <w:tr w:rsidR="005C3F23" w:rsidRPr="00573EAC" w:rsidTr="005F61B2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F23" w:rsidRPr="00F43D18" w:rsidRDefault="005C3F23" w:rsidP="00FC2D61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F23" w:rsidRPr="00184C89" w:rsidRDefault="005C3F23" w:rsidP="00644417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proofErr w:type="spellStart"/>
            <w:r w:rsidRPr="00184C89">
              <w:rPr>
                <w:b/>
                <w:sz w:val="26"/>
                <w:szCs w:val="26"/>
              </w:rPr>
              <w:t>Головцов</w:t>
            </w:r>
            <w:proofErr w:type="spellEnd"/>
            <w:r w:rsidRPr="00184C89">
              <w:rPr>
                <w:b/>
                <w:sz w:val="26"/>
                <w:szCs w:val="26"/>
              </w:rPr>
              <w:t xml:space="preserve"> А.В.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F23" w:rsidRPr="00184C89" w:rsidRDefault="00927553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184C89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F23" w:rsidRPr="00184C89" w:rsidRDefault="00FE5EB2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184C89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F23" w:rsidRPr="00184C89" w:rsidRDefault="00927553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F2C93" w:rsidRPr="00573EAC" w:rsidTr="007E4631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93" w:rsidRPr="00F43D18" w:rsidRDefault="006F2C93" w:rsidP="00FC2D61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93" w:rsidRPr="00184C89" w:rsidRDefault="006F2C93" w:rsidP="00AA34F9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184C89">
              <w:rPr>
                <w:b/>
                <w:sz w:val="26"/>
                <w:szCs w:val="26"/>
              </w:rPr>
              <w:t>Дронова Т.П.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93" w:rsidRPr="00184C89" w:rsidRDefault="00184C89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93" w:rsidRPr="00184C89" w:rsidRDefault="002A7C43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184C89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93" w:rsidRPr="00184C89" w:rsidRDefault="00184C89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184C89">
              <w:rPr>
                <w:sz w:val="26"/>
                <w:szCs w:val="26"/>
              </w:rPr>
              <w:t>«Воздержался»</w:t>
            </w:r>
          </w:p>
        </w:tc>
      </w:tr>
      <w:tr w:rsidR="0047798A" w:rsidRPr="00573EAC" w:rsidTr="002A4B4F">
        <w:trPr>
          <w:trHeight w:val="12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98A" w:rsidRPr="00F43D18" w:rsidRDefault="0047798A" w:rsidP="00537274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98A" w:rsidRPr="00184C89" w:rsidRDefault="0047798A" w:rsidP="00AA34F9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proofErr w:type="spellStart"/>
            <w:r w:rsidRPr="00184C89">
              <w:rPr>
                <w:b/>
                <w:sz w:val="26"/>
                <w:szCs w:val="26"/>
              </w:rPr>
              <w:t>Кормаков</w:t>
            </w:r>
            <w:proofErr w:type="spellEnd"/>
            <w:r w:rsidRPr="00184C89">
              <w:rPr>
                <w:b/>
                <w:sz w:val="26"/>
                <w:szCs w:val="26"/>
              </w:rPr>
              <w:t xml:space="preserve"> А.А.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98A" w:rsidRPr="00184C89" w:rsidRDefault="0047798A" w:rsidP="00645DF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184C89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98A" w:rsidRPr="00184C89" w:rsidRDefault="0047798A" w:rsidP="00645DF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184C89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98A" w:rsidRPr="00184C89" w:rsidRDefault="0047798A" w:rsidP="00645DF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184C89">
              <w:rPr>
                <w:sz w:val="26"/>
                <w:szCs w:val="26"/>
              </w:rPr>
              <w:t>-</w:t>
            </w:r>
          </w:p>
        </w:tc>
      </w:tr>
      <w:tr w:rsidR="0047798A" w:rsidRPr="00573EAC" w:rsidTr="007E4631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98A" w:rsidRPr="00F43D18" w:rsidRDefault="0047798A" w:rsidP="00537274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98A" w:rsidRPr="00184C89" w:rsidRDefault="0047798A" w:rsidP="00AA34F9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184C89">
              <w:rPr>
                <w:b/>
                <w:sz w:val="26"/>
                <w:szCs w:val="26"/>
              </w:rPr>
              <w:t>Крупенина А.И.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98A" w:rsidRPr="00184C89" w:rsidRDefault="00927553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184C89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98A" w:rsidRPr="00184C89" w:rsidRDefault="0047798A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184C89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98A" w:rsidRPr="00184C89" w:rsidRDefault="00927553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47798A" w:rsidRPr="00573EAC" w:rsidTr="007E4631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98A" w:rsidRPr="00F43D18" w:rsidRDefault="0047798A" w:rsidP="00537274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lastRenderedPageBreak/>
              <w:t>6.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98A" w:rsidRPr="00184C89" w:rsidRDefault="0047798A" w:rsidP="00AA34F9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184C89">
              <w:rPr>
                <w:b/>
                <w:sz w:val="26"/>
                <w:szCs w:val="26"/>
              </w:rPr>
              <w:t>Морозов А.В.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98A" w:rsidRPr="00184C89" w:rsidRDefault="00927553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184C89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98A" w:rsidRPr="00184C89" w:rsidRDefault="00927553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98A" w:rsidRPr="00184C89" w:rsidRDefault="00072DA4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D4B28" w:rsidRPr="00573EAC" w:rsidTr="007E4631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B28" w:rsidRPr="001E60A0" w:rsidRDefault="005D4B28" w:rsidP="00537274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1E60A0">
              <w:rPr>
                <w:b/>
                <w:sz w:val="26"/>
                <w:szCs w:val="26"/>
              </w:rPr>
              <w:t>7.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B28" w:rsidRPr="00184C89" w:rsidRDefault="005D4B28" w:rsidP="00644417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proofErr w:type="spellStart"/>
            <w:r w:rsidRPr="00184C89">
              <w:rPr>
                <w:b/>
                <w:sz w:val="26"/>
                <w:szCs w:val="26"/>
              </w:rPr>
              <w:t>Обрезкова</w:t>
            </w:r>
            <w:proofErr w:type="spellEnd"/>
            <w:r w:rsidRPr="00184C89">
              <w:rPr>
                <w:b/>
                <w:sz w:val="26"/>
                <w:szCs w:val="26"/>
              </w:rPr>
              <w:t xml:space="preserve"> Ю.Г.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B28" w:rsidRPr="00184C89" w:rsidRDefault="001E60A0" w:rsidP="00027E8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184C89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B28" w:rsidRPr="00184C89" w:rsidRDefault="005D4B28" w:rsidP="00027E8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184C89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B28" w:rsidRPr="00184C89" w:rsidRDefault="005D4B28" w:rsidP="00027E8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184C89">
              <w:rPr>
                <w:sz w:val="26"/>
                <w:szCs w:val="26"/>
              </w:rPr>
              <w:t>-</w:t>
            </w:r>
          </w:p>
        </w:tc>
      </w:tr>
      <w:tr w:rsidR="005D4B28" w:rsidRPr="00573EAC" w:rsidTr="007E4631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B28" w:rsidRPr="00F43D18" w:rsidRDefault="005D4B28" w:rsidP="00482C5F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B28" w:rsidRPr="00184C89" w:rsidRDefault="005D4B28" w:rsidP="00644417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184C89">
              <w:rPr>
                <w:b/>
                <w:sz w:val="26"/>
                <w:szCs w:val="26"/>
              </w:rPr>
              <w:t>Парфентьев Н.А.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B28" w:rsidRPr="00184C89" w:rsidRDefault="005D4B28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184C89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B28" w:rsidRPr="00184C89" w:rsidRDefault="005D4B28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184C89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B28" w:rsidRPr="00184C89" w:rsidRDefault="005D4B28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184C89">
              <w:rPr>
                <w:sz w:val="26"/>
                <w:szCs w:val="26"/>
              </w:rPr>
              <w:t>-</w:t>
            </w:r>
          </w:p>
        </w:tc>
      </w:tr>
      <w:tr w:rsidR="005D4B28" w:rsidRPr="00573EAC" w:rsidTr="007E4631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B28" w:rsidRDefault="005D4B28" w:rsidP="00482C5F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B28" w:rsidRPr="00184C89" w:rsidRDefault="005D4B28" w:rsidP="00230E69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184C89">
              <w:rPr>
                <w:b/>
                <w:sz w:val="26"/>
                <w:szCs w:val="26"/>
              </w:rPr>
              <w:t>Рудаков Д.С.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B28" w:rsidRPr="00184C89" w:rsidRDefault="005D4B28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184C89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B28" w:rsidRPr="00184C89" w:rsidRDefault="005D4B28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184C89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B28" w:rsidRPr="00184C89" w:rsidRDefault="005D4B28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184C89">
              <w:rPr>
                <w:sz w:val="26"/>
                <w:szCs w:val="26"/>
              </w:rPr>
              <w:t>-</w:t>
            </w:r>
          </w:p>
        </w:tc>
      </w:tr>
      <w:tr w:rsidR="00DB245D" w:rsidRPr="00573EAC" w:rsidTr="007E4631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45D" w:rsidRPr="00C95A40" w:rsidRDefault="00DB245D" w:rsidP="00482C5F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C95A40">
              <w:rPr>
                <w:b/>
                <w:sz w:val="26"/>
                <w:szCs w:val="26"/>
              </w:rPr>
              <w:t>10.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45D" w:rsidRPr="00184C89" w:rsidRDefault="00DB245D" w:rsidP="00230E69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184C89">
              <w:rPr>
                <w:b/>
                <w:sz w:val="26"/>
                <w:szCs w:val="26"/>
              </w:rPr>
              <w:t>Степанова М.Д.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45D" w:rsidRPr="00184C89" w:rsidRDefault="00DB245D" w:rsidP="00A65BE9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184C89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45D" w:rsidRPr="00184C89" w:rsidRDefault="00DB245D" w:rsidP="00A65BE9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184C89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45D" w:rsidRPr="00184C89" w:rsidRDefault="00DB245D" w:rsidP="00A65BE9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184C89">
              <w:rPr>
                <w:sz w:val="26"/>
                <w:szCs w:val="26"/>
              </w:rPr>
              <w:t>-</w:t>
            </w:r>
          </w:p>
        </w:tc>
      </w:tr>
      <w:tr w:rsidR="005D4B28" w:rsidRPr="00573EAC" w:rsidTr="007E4631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B28" w:rsidRPr="00C95A40" w:rsidRDefault="005D4B28" w:rsidP="00E77108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B28" w:rsidRPr="00184C89" w:rsidRDefault="005D4B28" w:rsidP="00230E69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184C89">
              <w:rPr>
                <w:b/>
                <w:sz w:val="26"/>
                <w:szCs w:val="26"/>
              </w:rPr>
              <w:t>Тихомирова О.В.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B28" w:rsidRPr="00184C89" w:rsidRDefault="005D4B28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184C89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B28" w:rsidRPr="00184C89" w:rsidRDefault="005D4B28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184C89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B28" w:rsidRPr="00184C89" w:rsidRDefault="005D4B28" w:rsidP="004B50E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184C89">
              <w:rPr>
                <w:sz w:val="26"/>
                <w:szCs w:val="26"/>
              </w:rPr>
              <w:t>-</w:t>
            </w:r>
          </w:p>
        </w:tc>
      </w:tr>
    </w:tbl>
    <w:p w:rsidR="00935A0B" w:rsidRDefault="00571C50" w:rsidP="00FC2D61">
      <w:pPr>
        <w:autoSpaceDE/>
        <w:adjustRightInd/>
        <w:ind w:firstLine="709"/>
        <w:jc w:val="both"/>
        <w:rPr>
          <w:sz w:val="26"/>
          <w:szCs w:val="26"/>
        </w:rPr>
      </w:pPr>
      <w:r w:rsidRPr="005B46C6">
        <w:rPr>
          <w:sz w:val="26"/>
          <w:szCs w:val="26"/>
        </w:rPr>
        <w:t>Решение принято.</w:t>
      </w:r>
    </w:p>
    <w:p w:rsidR="00644417" w:rsidRDefault="00644417" w:rsidP="00FC2D61">
      <w:pPr>
        <w:autoSpaceDE/>
        <w:adjustRightInd/>
        <w:ind w:firstLine="709"/>
        <w:jc w:val="both"/>
        <w:rPr>
          <w:sz w:val="26"/>
          <w:szCs w:val="26"/>
        </w:rPr>
      </w:pPr>
    </w:p>
    <w:p w:rsidR="00644417" w:rsidRDefault="00644417" w:rsidP="00644417">
      <w:pPr>
        <w:autoSpaceDE/>
        <w:adjustRightInd/>
        <w:spacing w:line="252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ВОПРОС № 2: </w:t>
      </w:r>
      <w:r w:rsidR="001D65E3" w:rsidRPr="001D65E3">
        <w:rPr>
          <w:b/>
          <w:sz w:val="26"/>
          <w:szCs w:val="26"/>
        </w:rPr>
        <w:t>О рассмотрении отчета Генерального директора об исполнении календарных планов ввода в эксплуатацию объектов инвестиционной программы Общества (свыше 1,5 млрд руб.) и отчета о проведении публичного технологического и ценового аудита инвестиционных проектов Общества</w:t>
      </w:r>
      <w:r w:rsidRPr="007C1739">
        <w:rPr>
          <w:b/>
          <w:sz w:val="26"/>
          <w:szCs w:val="26"/>
        </w:rPr>
        <w:t>.</w:t>
      </w:r>
    </w:p>
    <w:p w:rsidR="00644417" w:rsidRPr="00591DE9" w:rsidRDefault="00644417" w:rsidP="00644417">
      <w:pPr>
        <w:tabs>
          <w:tab w:val="left" w:pos="0"/>
        </w:tabs>
        <w:autoSpaceDE/>
        <w:autoSpaceDN/>
        <w:adjustRightInd/>
        <w:spacing w:before="120" w:line="233" w:lineRule="auto"/>
        <w:ind w:firstLine="709"/>
        <w:jc w:val="both"/>
        <w:rPr>
          <w:b/>
          <w:sz w:val="26"/>
          <w:szCs w:val="26"/>
        </w:rPr>
      </w:pPr>
      <w:r w:rsidRPr="00591DE9">
        <w:rPr>
          <w:b/>
          <w:sz w:val="26"/>
          <w:szCs w:val="26"/>
        </w:rPr>
        <w:t>Вопрос, поставленный на голосование:</w:t>
      </w:r>
    </w:p>
    <w:p w:rsidR="0032397A" w:rsidRPr="000C3E3E" w:rsidRDefault="0032397A" w:rsidP="0032397A">
      <w:pPr>
        <w:pStyle w:val="a6"/>
        <w:ind w:left="0" w:firstLine="709"/>
        <w:jc w:val="both"/>
        <w:rPr>
          <w:sz w:val="26"/>
          <w:szCs w:val="26"/>
        </w:rPr>
      </w:pPr>
      <w:r w:rsidRPr="000C3E3E">
        <w:rPr>
          <w:sz w:val="26"/>
          <w:szCs w:val="26"/>
        </w:rPr>
        <w:t>Рекомендовать Совету директоров ПАО «МРСК Северо-Запада»:</w:t>
      </w:r>
    </w:p>
    <w:p w:rsidR="001D65E3" w:rsidRPr="001D65E3" w:rsidRDefault="001D65E3" w:rsidP="007E177B">
      <w:pPr>
        <w:pStyle w:val="a6"/>
        <w:ind w:left="0" w:firstLine="709"/>
        <w:jc w:val="both"/>
        <w:rPr>
          <w:sz w:val="26"/>
          <w:szCs w:val="26"/>
        </w:rPr>
      </w:pPr>
      <w:r w:rsidRPr="001D65E3">
        <w:rPr>
          <w:sz w:val="26"/>
          <w:szCs w:val="26"/>
        </w:rPr>
        <w:t>1. Принять к сведению отчет об исполнении календарных планов ввода в эксплуатацию объектов инвестиционной программы Общества (свыше 1,5 млрд. руб.) за 2019 год в соответствии с приложением к решению Совета директоров Общества.</w:t>
      </w:r>
    </w:p>
    <w:p w:rsidR="00BA69B8" w:rsidRDefault="001D65E3" w:rsidP="001D65E3">
      <w:pPr>
        <w:pStyle w:val="a6"/>
        <w:ind w:left="0" w:firstLine="709"/>
        <w:jc w:val="both"/>
        <w:rPr>
          <w:sz w:val="26"/>
          <w:szCs w:val="26"/>
        </w:rPr>
      </w:pPr>
      <w:r w:rsidRPr="001D65E3">
        <w:rPr>
          <w:sz w:val="26"/>
          <w:szCs w:val="26"/>
        </w:rPr>
        <w:t>2. Принять к сведению отчет о проведении публичного технологического и ценового аудита инвестиционных проектов Общества за 2019 год в соответствии с приложением к решению Совета директоров Общества</w:t>
      </w:r>
      <w:r w:rsidR="00BA69B8">
        <w:rPr>
          <w:sz w:val="26"/>
          <w:szCs w:val="26"/>
        </w:rPr>
        <w:t>.</w:t>
      </w:r>
    </w:p>
    <w:p w:rsidR="001408C3" w:rsidRPr="00573EAC" w:rsidRDefault="001408C3" w:rsidP="00FC780F">
      <w:pPr>
        <w:autoSpaceDE/>
        <w:adjustRightInd/>
        <w:spacing w:before="240" w:after="120"/>
        <w:ind w:firstLine="709"/>
        <w:jc w:val="both"/>
        <w:rPr>
          <w:sz w:val="26"/>
          <w:szCs w:val="26"/>
        </w:rPr>
      </w:pPr>
      <w:r w:rsidRPr="00573EAC">
        <w:rPr>
          <w:sz w:val="26"/>
          <w:szCs w:val="26"/>
        </w:rPr>
        <w:t>Итоги голосования по данному вопросу:</w:t>
      </w:r>
    </w:p>
    <w:tbl>
      <w:tblPr>
        <w:tblW w:w="963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118"/>
        <w:gridCol w:w="1841"/>
        <w:gridCol w:w="1842"/>
        <w:gridCol w:w="2125"/>
      </w:tblGrid>
      <w:tr w:rsidR="001408C3" w:rsidRPr="00573EAC" w:rsidTr="00645DFB">
        <w:trPr>
          <w:trHeight w:val="330"/>
        </w:trPr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08C3" w:rsidRPr="00F43D18" w:rsidRDefault="001408C3" w:rsidP="00645DFB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№</w:t>
            </w:r>
          </w:p>
          <w:p w:rsidR="001408C3" w:rsidRPr="00F43D18" w:rsidRDefault="001408C3" w:rsidP="00645DFB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408C3" w:rsidRPr="00F43D18" w:rsidRDefault="001408C3" w:rsidP="00645DFB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Ф.И.О. члена Комитета</w:t>
            </w:r>
          </w:p>
        </w:tc>
        <w:tc>
          <w:tcPr>
            <w:tcW w:w="5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08C3" w:rsidRPr="00F43D18" w:rsidRDefault="001408C3" w:rsidP="00645DFB">
            <w:pPr>
              <w:autoSpaceDE/>
              <w:adjustRightInd/>
              <w:jc w:val="center"/>
              <w:outlineLvl w:val="1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Варианты голосования</w:t>
            </w:r>
          </w:p>
        </w:tc>
      </w:tr>
      <w:tr w:rsidR="001408C3" w:rsidRPr="00573EAC" w:rsidTr="00645DFB">
        <w:tc>
          <w:tcPr>
            <w:tcW w:w="7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08C3" w:rsidRPr="00F43D18" w:rsidRDefault="001408C3" w:rsidP="00645DFB">
            <w:pPr>
              <w:widowControl/>
              <w:autoSpaceDE/>
              <w:autoSpaceDN/>
              <w:adjustRightInd/>
              <w:rPr>
                <w:b/>
                <w:sz w:val="26"/>
                <w:szCs w:val="26"/>
              </w:rPr>
            </w:pPr>
          </w:p>
        </w:tc>
        <w:tc>
          <w:tcPr>
            <w:tcW w:w="31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08C3" w:rsidRPr="00F43D18" w:rsidRDefault="001408C3" w:rsidP="00645DFB">
            <w:pPr>
              <w:widowControl/>
              <w:autoSpaceDE/>
              <w:autoSpaceDN/>
              <w:adjustRightInd/>
              <w:rPr>
                <w:b/>
                <w:sz w:val="26"/>
                <w:szCs w:val="26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08C3" w:rsidRPr="00F43D18" w:rsidRDefault="001408C3" w:rsidP="00645DFB">
            <w:pPr>
              <w:autoSpaceDE/>
              <w:adjustRightInd/>
              <w:jc w:val="center"/>
              <w:outlineLvl w:val="1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08C3" w:rsidRPr="00F43D18" w:rsidRDefault="001408C3" w:rsidP="00645DFB">
            <w:pPr>
              <w:autoSpaceDE/>
              <w:adjustRightInd/>
              <w:jc w:val="center"/>
              <w:outlineLvl w:val="1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«Против»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08C3" w:rsidRPr="00F43D18" w:rsidRDefault="001408C3" w:rsidP="00645DFB">
            <w:pPr>
              <w:autoSpaceDE/>
              <w:adjustRightInd/>
              <w:ind w:left="-108" w:right="-108"/>
              <w:jc w:val="center"/>
              <w:outlineLvl w:val="1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«Воздержался»</w:t>
            </w:r>
          </w:p>
        </w:tc>
      </w:tr>
      <w:tr w:rsidR="001408C3" w:rsidRPr="00573EAC" w:rsidTr="00645DFB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408C3" w:rsidRPr="00B63938" w:rsidRDefault="001408C3" w:rsidP="00645DFB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B63938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8C3" w:rsidRPr="00B63938" w:rsidRDefault="001408C3" w:rsidP="00645DFB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B63938">
              <w:rPr>
                <w:b/>
                <w:sz w:val="26"/>
                <w:szCs w:val="26"/>
              </w:rPr>
              <w:t>Павлов А.И.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8C3" w:rsidRPr="00B63938" w:rsidRDefault="00111457" w:rsidP="00645DF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B63938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8C3" w:rsidRPr="00B63938" w:rsidRDefault="001408C3" w:rsidP="00645DF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B63938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8C3" w:rsidRPr="00B63938" w:rsidRDefault="00111457" w:rsidP="00645DF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1408C3" w:rsidRPr="00573EAC" w:rsidTr="00645DFB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8C3" w:rsidRPr="00B63938" w:rsidRDefault="001408C3" w:rsidP="00645DFB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B63938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8C3" w:rsidRPr="00B63938" w:rsidRDefault="001408C3" w:rsidP="00645DFB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proofErr w:type="spellStart"/>
            <w:r w:rsidRPr="00B63938">
              <w:rPr>
                <w:b/>
                <w:sz w:val="26"/>
                <w:szCs w:val="26"/>
              </w:rPr>
              <w:t>Головцов</w:t>
            </w:r>
            <w:proofErr w:type="spellEnd"/>
            <w:r w:rsidRPr="00B63938">
              <w:rPr>
                <w:b/>
                <w:sz w:val="26"/>
                <w:szCs w:val="26"/>
              </w:rPr>
              <w:t xml:space="preserve"> А.В.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8C3" w:rsidRPr="00B63938" w:rsidRDefault="007E177B" w:rsidP="00645DF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B63938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8C3" w:rsidRPr="00B63938" w:rsidRDefault="001408C3" w:rsidP="00645DF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B63938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8C3" w:rsidRPr="00B63938" w:rsidRDefault="007E177B" w:rsidP="00645DF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1408C3" w:rsidRPr="00573EAC" w:rsidTr="00645DFB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C3" w:rsidRPr="00B63938" w:rsidRDefault="001408C3" w:rsidP="00645DFB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B63938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C3" w:rsidRPr="00B63938" w:rsidRDefault="001408C3" w:rsidP="00645DFB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B63938">
              <w:rPr>
                <w:b/>
                <w:sz w:val="26"/>
                <w:szCs w:val="26"/>
              </w:rPr>
              <w:t>Дронова Т.П.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C3" w:rsidRPr="00B63938" w:rsidRDefault="00B63938" w:rsidP="00645DF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C3" w:rsidRPr="00B63938" w:rsidRDefault="007E177B" w:rsidP="00645DF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8C3" w:rsidRPr="00B63938" w:rsidRDefault="007E177B" w:rsidP="00645DF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B63938">
              <w:rPr>
                <w:sz w:val="26"/>
                <w:szCs w:val="26"/>
              </w:rPr>
              <w:t>«Воздержался»</w:t>
            </w:r>
          </w:p>
        </w:tc>
      </w:tr>
      <w:tr w:rsidR="001F298B" w:rsidRPr="00573EAC" w:rsidTr="00645DFB">
        <w:trPr>
          <w:trHeight w:val="12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98B" w:rsidRPr="00B63938" w:rsidRDefault="001F298B" w:rsidP="00645DFB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B63938"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98B" w:rsidRPr="00B63938" w:rsidRDefault="001F298B" w:rsidP="00645DFB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proofErr w:type="spellStart"/>
            <w:r w:rsidRPr="00B63938">
              <w:rPr>
                <w:b/>
                <w:sz w:val="26"/>
                <w:szCs w:val="26"/>
              </w:rPr>
              <w:t>Кормаков</w:t>
            </w:r>
            <w:proofErr w:type="spellEnd"/>
            <w:r w:rsidRPr="00B63938">
              <w:rPr>
                <w:b/>
                <w:sz w:val="26"/>
                <w:szCs w:val="26"/>
              </w:rPr>
              <w:t xml:space="preserve"> А.А.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98B" w:rsidRPr="00B63938" w:rsidRDefault="001F298B" w:rsidP="00645DF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B63938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98B" w:rsidRPr="00B63938" w:rsidRDefault="001F298B" w:rsidP="00645DF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B63938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98B" w:rsidRPr="00B63938" w:rsidRDefault="005C6039" w:rsidP="00645DF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B63938">
              <w:rPr>
                <w:sz w:val="26"/>
                <w:szCs w:val="26"/>
              </w:rPr>
              <w:t>-</w:t>
            </w:r>
          </w:p>
        </w:tc>
      </w:tr>
      <w:tr w:rsidR="001F298B" w:rsidRPr="00573EAC" w:rsidTr="00645DFB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98B" w:rsidRPr="00B63938" w:rsidRDefault="001F298B" w:rsidP="00645DFB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B63938"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98B" w:rsidRPr="00B63938" w:rsidRDefault="001F298B" w:rsidP="00645DFB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B63938">
              <w:rPr>
                <w:b/>
                <w:sz w:val="26"/>
                <w:szCs w:val="26"/>
              </w:rPr>
              <w:t>Крупенина А.И.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98B" w:rsidRPr="00B63938" w:rsidRDefault="007E177B" w:rsidP="00645DF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B63938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98B" w:rsidRPr="00B63938" w:rsidRDefault="001F298B" w:rsidP="00645DF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B63938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98B" w:rsidRPr="00B63938" w:rsidRDefault="007E177B" w:rsidP="00645DF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1F298B" w:rsidRPr="00573EAC" w:rsidTr="00645DFB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98B" w:rsidRPr="00B63938" w:rsidRDefault="001F298B" w:rsidP="00645DFB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B63938">
              <w:rPr>
                <w:b/>
                <w:sz w:val="26"/>
                <w:szCs w:val="26"/>
              </w:rPr>
              <w:t>6.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98B" w:rsidRPr="00B63938" w:rsidRDefault="001F298B" w:rsidP="00645DFB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B63938">
              <w:rPr>
                <w:b/>
                <w:sz w:val="26"/>
                <w:szCs w:val="26"/>
              </w:rPr>
              <w:t>Морозов А.В.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98B" w:rsidRPr="00B63938" w:rsidRDefault="007E177B" w:rsidP="00645DF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B63938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98B" w:rsidRPr="00B63938" w:rsidRDefault="001F298B" w:rsidP="00645DF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B63938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98B" w:rsidRPr="00B63938" w:rsidRDefault="007E177B" w:rsidP="00645DF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D4B28" w:rsidRPr="00573EAC" w:rsidTr="00645DFB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B28" w:rsidRPr="00B63938" w:rsidRDefault="005D4B28" w:rsidP="00645DFB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B63938">
              <w:rPr>
                <w:b/>
                <w:sz w:val="26"/>
                <w:szCs w:val="26"/>
              </w:rPr>
              <w:t>7.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B28" w:rsidRPr="00B63938" w:rsidRDefault="005D4B28" w:rsidP="00645DFB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proofErr w:type="spellStart"/>
            <w:r w:rsidRPr="00B63938">
              <w:rPr>
                <w:b/>
                <w:sz w:val="26"/>
                <w:szCs w:val="26"/>
              </w:rPr>
              <w:t>Обрезкова</w:t>
            </w:r>
            <w:proofErr w:type="spellEnd"/>
            <w:r w:rsidRPr="00B63938">
              <w:rPr>
                <w:b/>
                <w:sz w:val="26"/>
                <w:szCs w:val="26"/>
              </w:rPr>
              <w:t xml:space="preserve"> Ю.Г.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B28" w:rsidRPr="00B63938" w:rsidRDefault="001E60A0" w:rsidP="00027E8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B63938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B28" w:rsidRPr="00B63938" w:rsidRDefault="005D4B28" w:rsidP="00027E8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B63938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B28" w:rsidRPr="00B63938" w:rsidRDefault="005D4B28" w:rsidP="00027E88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B63938">
              <w:rPr>
                <w:sz w:val="26"/>
                <w:szCs w:val="26"/>
              </w:rPr>
              <w:t>-</w:t>
            </w:r>
          </w:p>
        </w:tc>
      </w:tr>
      <w:tr w:rsidR="005D4B28" w:rsidRPr="00573EAC" w:rsidTr="00645DFB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B28" w:rsidRPr="00B63938" w:rsidRDefault="005D4B28" w:rsidP="00645DFB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B63938">
              <w:rPr>
                <w:b/>
                <w:sz w:val="26"/>
                <w:szCs w:val="26"/>
              </w:rPr>
              <w:t>8.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B28" w:rsidRPr="00B63938" w:rsidRDefault="005D4B28" w:rsidP="00645DFB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B63938">
              <w:rPr>
                <w:b/>
                <w:sz w:val="26"/>
                <w:szCs w:val="26"/>
              </w:rPr>
              <w:t>Парфентьев Н.А.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B28" w:rsidRPr="00B63938" w:rsidRDefault="005D4B28" w:rsidP="00645DF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B63938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B28" w:rsidRPr="00B63938" w:rsidRDefault="005D4B28" w:rsidP="00645DF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B63938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B28" w:rsidRPr="00B63938" w:rsidRDefault="005D4B28" w:rsidP="00645DF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B63938">
              <w:rPr>
                <w:sz w:val="26"/>
                <w:szCs w:val="26"/>
              </w:rPr>
              <w:t>-</w:t>
            </w:r>
          </w:p>
        </w:tc>
      </w:tr>
      <w:tr w:rsidR="005D4B28" w:rsidRPr="00573EAC" w:rsidTr="00645DFB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B28" w:rsidRPr="00B63938" w:rsidRDefault="005D4B28" w:rsidP="00645DFB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B63938">
              <w:rPr>
                <w:b/>
                <w:sz w:val="26"/>
                <w:szCs w:val="26"/>
              </w:rPr>
              <w:t>9.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B28" w:rsidRPr="00B63938" w:rsidRDefault="005D4B28" w:rsidP="00645DFB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B63938">
              <w:rPr>
                <w:b/>
                <w:sz w:val="26"/>
                <w:szCs w:val="26"/>
              </w:rPr>
              <w:t>Рудаков Д.С.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B28" w:rsidRPr="00B63938" w:rsidRDefault="005D4B28" w:rsidP="00645DF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B63938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B28" w:rsidRPr="00B63938" w:rsidRDefault="005D4B28" w:rsidP="00645DF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B63938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B28" w:rsidRPr="00B63938" w:rsidRDefault="005D4B28" w:rsidP="00645DF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B63938">
              <w:rPr>
                <w:sz w:val="26"/>
                <w:szCs w:val="26"/>
              </w:rPr>
              <w:t>-</w:t>
            </w:r>
          </w:p>
        </w:tc>
      </w:tr>
      <w:tr w:rsidR="00DB245D" w:rsidRPr="00573EAC" w:rsidTr="00645DFB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45D" w:rsidRPr="00B63938" w:rsidRDefault="00DB245D" w:rsidP="00645DFB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B63938">
              <w:rPr>
                <w:b/>
                <w:sz w:val="26"/>
                <w:szCs w:val="26"/>
              </w:rPr>
              <w:t>10.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45D" w:rsidRPr="00B63938" w:rsidRDefault="00DB245D" w:rsidP="00645DFB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B63938">
              <w:rPr>
                <w:b/>
                <w:sz w:val="26"/>
                <w:szCs w:val="26"/>
              </w:rPr>
              <w:t>Степанова М.Д.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45D" w:rsidRPr="00B63938" w:rsidRDefault="00DB245D" w:rsidP="00A65BE9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B63938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45D" w:rsidRPr="00B63938" w:rsidRDefault="00DB245D" w:rsidP="00A65BE9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B63938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45D" w:rsidRPr="00B63938" w:rsidRDefault="00DB245D" w:rsidP="00A65BE9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B63938">
              <w:rPr>
                <w:sz w:val="26"/>
                <w:szCs w:val="26"/>
              </w:rPr>
              <w:t>-</w:t>
            </w:r>
          </w:p>
        </w:tc>
      </w:tr>
      <w:tr w:rsidR="005D4B28" w:rsidRPr="00573EAC" w:rsidTr="00645DFB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B28" w:rsidRPr="00B63938" w:rsidRDefault="005D4B28" w:rsidP="00645DFB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B63938">
              <w:rPr>
                <w:b/>
                <w:sz w:val="26"/>
                <w:szCs w:val="26"/>
              </w:rPr>
              <w:t>11.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B28" w:rsidRPr="00B63938" w:rsidRDefault="005D4B28" w:rsidP="00645DFB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B63938">
              <w:rPr>
                <w:b/>
                <w:sz w:val="26"/>
                <w:szCs w:val="26"/>
              </w:rPr>
              <w:t>Тихомирова О.В.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B28" w:rsidRPr="00B63938" w:rsidRDefault="005D4B28" w:rsidP="00645DF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B63938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B28" w:rsidRPr="00B63938" w:rsidRDefault="005D4B28" w:rsidP="00645DF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B63938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B28" w:rsidRPr="00B63938" w:rsidRDefault="005D4B28" w:rsidP="00645DFB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B63938">
              <w:rPr>
                <w:sz w:val="26"/>
                <w:szCs w:val="26"/>
              </w:rPr>
              <w:t>-</w:t>
            </w:r>
          </w:p>
        </w:tc>
      </w:tr>
    </w:tbl>
    <w:p w:rsidR="001408C3" w:rsidRDefault="001408C3" w:rsidP="001408C3">
      <w:pPr>
        <w:autoSpaceDE/>
        <w:adjustRightInd/>
        <w:ind w:firstLine="709"/>
        <w:jc w:val="both"/>
        <w:rPr>
          <w:sz w:val="26"/>
          <w:szCs w:val="26"/>
        </w:rPr>
      </w:pPr>
      <w:r w:rsidRPr="005B46C6">
        <w:rPr>
          <w:sz w:val="26"/>
          <w:szCs w:val="26"/>
        </w:rPr>
        <w:t>Решение принято.</w:t>
      </w:r>
    </w:p>
    <w:p w:rsidR="009D255A" w:rsidRDefault="009D255A" w:rsidP="00FC2D61">
      <w:pPr>
        <w:autoSpaceDE/>
        <w:adjustRightInd/>
        <w:ind w:firstLine="709"/>
        <w:jc w:val="both"/>
        <w:rPr>
          <w:sz w:val="26"/>
          <w:szCs w:val="26"/>
        </w:rPr>
      </w:pPr>
    </w:p>
    <w:p w:rsidR="006E2516" w:rsidRDefault="006E2516" w:rsidP="006E2516">
      <w:pPr>
        <w:autoSpaceDE/>
        <w:adjustRightInd/>
        <w:spacing w:line="252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ВОПРОС № 3: </w:t>
      </w:r>
      <w:r w:rsidR="00767563" w:rsidRPr="00767563">
        <w:rPr>
          <w:b/>
          <w:sz w:val="26"/>
          <w:szCs w:val="26"/>
        </w:rPr>
        <w:t>О рассмотрении и согласовании содержания раздела Годового отчета Общества «Система управления рисками»</w:t>
      </w:r>
      <w:r w:rsidRPr="007C1739">
        <w:rPr>
          <w:b/>
          <w:sz w:val="26"/>
          <w:szCs w:val="26"/>
        </w:rPr>
        <w:t>.</w:t>
      </w:r>
    </w:p>
    <w:p w:rsidR="006E2516" w:rsidRPr="00591DE9" w:rsidRDefault="006E2516" w:rsidP="00FC780F">
      <w:pPr>
        <w:tabs>
          <w:tab w:val="left" w:pos="0"/>
        </w:tabs>
        <w:autoSpaceDE/>
        <w:autoSpaceDN/>
        <w:adjustRightInd/>
        <w:spacing w:before="240" w:after="120" w:line="233" w:lineRule="auto"/>
        <w:ind w:firstLine="709"/>
        <w:jc w:val="both"/>
        <w:rPr>
          <w:b/>
          <w:sz w:val="26"/>
          <w:szCs w:val="26"/>
        </w:rPr>
      </w:pPr>
      <w:r w:rsidRPr="00591DE9">
        <w:rPr>
          <w:b/>
          <w:sz w:val="26"/>
          <w:szCs w:val="26"/>
        </w:rPr>
        <w:t>Вопрос, поставленный на голосование:</w:t>
      </w:r>
    </w:p>
    <w:p w:rsidR="00767563" w:rsidRPr="00767563" w:rsidRDefault="00767563" w:rsidP="00767563">
      <w:pPr>
        <w:tabs>
          <w:tab w:val="left" w:pos="0"/>
        </w:tabs>
        <w:autoSpaceDE/>
        <w:autoSpaceDN/>
        <w:adjustRightInd/>
        <w:ind w:firstLine="709"/>
        <w:contextualSpacing/>
        <w:jc w:val="both"/>
        <w:rPr>
          <w:sz w:val="26"/>
          <w:szCs w:val="26"/>
        </w:rPr>
      </w:pPr>
      <w:r w:rsidRPr="00767563">
        <w:rPr>
          <w:sz w:val="26"/>
          <w:szCs w:val="26"/>
        </w:rPr>
        <w:t>1. Согласовать содержание подраздела «Система управления рисками» Годового отчета ПАО «МРСК Северо-Запада» за 2019 год.</w:t>
      </w:r>
    </w:p>
    <w:p w:rsidR="006E2516" w:rsidRPr="000C37EF" w:rsidRDefault="00767563" w:rsidP="00767563">
      <w:pPr>
        <w:tabs>
          <w:tab w:val="left" w:pos="0"/>
        </w:tabs>
        <w:autoSpaceDE/>
        <w:autoSpaceDN/>
        <w:adjustRightInd/>
        <w:ind w:firstLine="709"/>
        <w:contextualSpacing/>
        <w:jc w:val="both"/>
        <w:rPr>
          <w:sz w:val="26"/>
          <w:szCs w:val="26"/>
        </w:rPr>
      </w:pPr>
      <w:r w:rsidRPr="00767563">
        <w:rPr>
          <w:sz w:val="26"/>
          <w:szCs w:val="26"/>
        </w:rPr>
        <w:t>2. Рекомендовать ПАО «МРСК Северо-Запада» включить подраздел «Система управления рисками» в согласованном виде в Годовой отчет ПАО «МРСК Северо-Запада» за 2019 год</w:t>
      </w:r>
      <w:r w:rsidR="006E2516" w:rsidRPr="000C37EF">
        <w:rPr>
          <w:sz w:val="26"/>
          <w:szCs w:val="26"/>
        </w:rPr>
        <w:t>.</w:t>
      </w:r>
    </w:p>
    <w:p w:rsidR="006E2516" w:rsidRPr="00573EAC" w:rsidRDefault="006E2516" w:rsidP="00FC780F">
      <w:pPr>
        <w:autoSpaceDE/>
        <w:adjustRightInd/>
        <w:spacing w:before="240" w:after="120"/>
        <w:ind w:firstLine="709"/>
        <w:jc w:val="both"/>
        <w:rPr>
          <w:sz w:val="26"/>
          <w:szCs w:val="26"/>
        </w:rPr>
      </w:pPr>
      <w:r w:rsidRPr="00573EAC">
        <w:rPr>
          <w:sz w:val="26"/>
          <w:szCs w:val="26"/>
        </w:rPr>
        <w:t>Итоги голосования по данному вопросу:</w:t>
      </w:r>
    </w:p>
    <w:tbl>
      <w:tblPr>
        <w:tblW w:w="963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118"/>
        <w:gridCol w:w="1841"/>
        <w:gridCol w:w="1842"/>
        <w:gridCol w:w="2125"/>
      </w:tblGrid>
      <w:tr w:rsidR="006E2516" w:rsidRPr="00573EAC" w:rsidTr="00EE5D14">
        <w:trPr>
          <w:trHeight w:val="330"/>
        </w:trPr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E2516" w:rsidRPr="00F43D18" w:rsidRDefault="006E2516" w:rsidP="00EE5D14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№</w:t>
            </w:r>
          </w:p>
          <w:p w:rsidR="006E2516" w:rsidRPr="00F43D18" w:rsidRDefault="006E2516" w:rsidP="00EE5D14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E2516" w:rsidRPr="00F43D18" w:rsidRDefault="006E2516" w:rsidP="00EE5D14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Ф.И.О. члена Комитета</w:t>
            </w:r>
          </w:p>
        </w:tc>
        <w:tc>
          <w:tcPr>
            <w:tcW w:w="5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E2516" w:rsidRPr="00F43D18" w:rsidRDefault="006E2516" w:rsidP="00EE5D14">
            <w:pPr>
              <w:autoSpaceDE/>
              <w:adjustRightInd/>
              <w:jc w:val="center"/>
              <w:outlineLvl w:val="1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Варианты голосования</w:t>
            </w:r>
          </w:p>
        </w:tc>
      </w:tr>
      <w:tr w:rsidR="006E2516" w:rsidRPr="00573EAC" w:rsidTr="00EE5D14">
        <w:tc>
          <w:tcPr>
            <w:tcW w:w="7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2516" w:rsidRPr="00F43D18" w:rsidRDefault="006E2516" w:rsidP="00EE5D14">
            <w:pPr>
              <w:widowControl/>
              <w:autoSpaceDE/>
              <w:autoSpaceDN/>
              <w:adjustRightInd/>
              <w:rPr>
                <w:b/>
                <w:sz w:val="26"/>
                <w:szCs w:val="26"/>
              </w:rPr>
            </w:pPr>
          </w:p>
        </w:tc>
        <w:tc>
          <w:tcPr>
            <w:tcW w:w="31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2516" w:rsidRPr="00F43D18" w:rsidRDefault="006E2516" w:rsidP="00EE5D14">
            <w:pPr>
              <w:widowControl/>
              <w:autoSpaceDE/>
              <w:autoSpaceDN/>
              <w:adjustRightInd/>
              <w:rPr>
                <w:b/>
                <w:sz w:val="26"/>
                <w:szCs w:val="26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E2516" w:rsidRPr="00F43D18" w:rsidRDefault="006E2516" w:rsidP="00EE5D14">
            <w:pPr>
              <w:autoSpaceDE/>
              <w:adjustRightInd/>
              <w:jc w:val="center"/>
              <w:outlineLvl w:val="1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E2516" w:rsidRPr="00F43D18" w:rsidRDefault="006E2516" w:rsidP="00EE5D14">
            <w:pPr>
              <w:autoSpaceDE/>
              <w:adjustRightInd/>
              <w:jc w:val="center"/>
              <w:outlineLvl w:val="1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«Против»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E2516" w:rsidRPr="00F43D18" w:rsidRDefault="006E2516" w:rsidP="00EE5D14">
            <w:pPr>
              <w:autoSpaceDE/>
              <w:adjustRightInd/>
              <w:ind w:left="-108" w:right="-108"/>
              <w:jc w:val="center"/>
              <w:outlineLvl w:val="1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«Воздержался»</w:t>
            </w:r>
          </w:p>
        </w:tc>
      </w:tr>
      <w:tr w:rsidR="006E2516" w:rsidRPr="00573EAC" w:rsidTr="00EE5D14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E2516" w:rsidRPr="00F43D18" w:rsidRDefault="006E2516" w:rsidP="00EE5D14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516" w:rsidRPr="00184C89" w:rsidRDefault="006E2516" w:rsidP="00EE5D14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184C89">
              <w:rPr>
                <w:b/>
                <w:sz w:val="26"/>
                <w:szCs w:val="26"/>
              </w:rPr>
              <w:t>Павлов А.И.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516" w:rsidRPr="00184C89" w:rsidRDefault="006E2516" w:rsidP="00EE5D14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184C89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516" w:rsidRPr="00184C89" w:rsidRDefault="006E2516" w:rsidP="00EE5D14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184C89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516" w:rsidRPr="00184C89" w:rsidRDefault="006E2516" w:rsidP="00EE5D14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184C89">
              <w:rPr>
                <w:sz w:val="26"/>
                <w:szCs w:val="26"/>
              </w:rPr>
              <w:t>-</w:t>
            </w:r>
          </w:p>
        </w:tc>
      </w:tr>
      <w:tr w:rsidR="006E2516" w:rsidRPr="00573EAC" w:rsidTr="00EE5D14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516" w:rsidRPr="00F43D18" w:rsidRDefault="006E2516" w:rsidP="00EE5D14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516" w:rsidRPr="00184C89" w:rsidRDefault="006E2516" w:rsidP="00EE5D14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proofErr w:type="spellStart"/>
            <w:r w:rsidRPr="00184C89">
              <w:rPr>
                <w:b/>
                <w:sz w:val="26"/>
                <w:szCs w:val="26"/>
              </w:rPr>
              <w:t>Головцов</w:t>
            </w:r>
            <w:proofErr w:type="spellEnd"/>
            <w:r w:rsidRPr="00184C89">
              <w:rPr>
                <w:b/>
                <w:sz w:val="26"/>
                <w:szCs w:val="26"/>
              </w:rPr>
              <w:t xml:space="preserve"> А.В.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516" w:rsidRPr="00184C89" w:rsidRDefault="00F924BB" w:rsidP="00EE5D14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184C89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516" w:rsidRPr="00184C89" w:rsidRDefault="006E2516" w:rsidP="00EE5D14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184C89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516" w:rsidRPr="00184C89" w:rsidRDefault="006E2516" w:rsidP="00EE5D14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E2516" w:rsidRPr="00573EAC" w:rsidTr="00EE5D14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516" w:rsidRPr="00F43D18" w:rsidRDefault="006E2516" w:rsidP="00EE5D14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516" w:rsidRPr="00184C89" w:rsidRDefault="006E2516" w:rsidP="00EE5D14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184C89">
              <w:rPr>
                <w:b/>
                <w:sz w:val="26"/>
                <w:szCs w:val="26"/>
              </w:rPr>
              <w:t>Дронова Т.П.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516" w:rsidRPr="00184C89" w:rsidRDefault="009A78ED" w:rsidP="00EE5D14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184C89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516" w:rsidRPr="00184C89" w:rsidRDefault="009A78ED" w:rsidP="006E2516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516" w:rsidRPr="00184C89" w:rsidRDefault="006E2516" w:rsidP="00EE5D14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E2516" w:rsidRPr="00573EAC" w:rsidTr="00EE5D14">
        <w:trPr>
          <w:trHeight w:val="12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516" w:rsidRPr="00F43D18" w:rsidRDefault="006E2516" w:rsidP="00EE5D14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516" w:rsidRPr="00184C89" w:rsidRDefault="006E2516" w:rsidP="00EE5D14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proofErr w:type="spellStart"/>
            <w:r w:rsidRPr="00184C89">
              <w:rPr>
                <w:b/>
                <w:sz w:val="26"/>
                <w:szCs w:val="26"/>
              </w:rPr>
              <w:t>Кормаков</w:t>
            </w:r>
            <w:proofErr w:type="spellEnd"/>
            <w:r w:rsidRPr="00184C89">
              <w:rPr>
                <w:b/>
                <w:sz w:val="26"/>
                <w:szCs w:val="26"/>
              </w:rPr>
              <w:t xml:space="preserve"> А.А.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516" w:rsidRPr="00184C89" w:rsidRDefault="006E2516" w:rsidP="00EE5D14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184C89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516" w:rsidRPr="00184C89" w:rsidRDefault="006E2516" w:rsidP="00EE5D14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184C89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516" w:rsidRPr="00184C89" w:rsidRDefault="006E2516" w:rsidP="00EE5D14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184C89">
              <w:rPr>
                <w:sz w:val="26"/>
                <w:szCs w:val="26"/>
              </w:rPr>
              <w:t>-</w:t>
            </w:r>
          </w:p>
        </w:tc>
      </w:tr>
      <w:tr w:rsidR="006E2516" w:rsidRPr="00573EAC" w:rsidTr="00EE5D14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516" w:rsidRPr="00F43D18" w:rsidRDefault="006E2516" w:rsidP="00EE5D14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516" w:rsidRPr="00184C89" w:rsidRDefault="006E2516" w:rsidP="00EE5D14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184C89">
              <w:rPr>
                <w:b/>
                <w:sz w:val="26"/>
                <w:szCs w:val="26"/>
              </w:rPr>
              <w:t>Крупенина А.И.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516" w:rsidRPr="00184C89" w:rsidRDefault="006E2516" w:rsidP="00EE5D14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184C89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516" w:rsidRPr="00184C89" w:rsidRDefault="006E2516" w:rsidP="00EE5D14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184C89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516" w:rsidRPr="00184C89" w:rsidRDefault="006E2516" w:rsidP="00EE5D14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E2516" w:rsidRPr="00573EAC" w:rsidTr="00EE5D14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516" w:rsidRPr="00F43D18" w:rsidRDefault="006E2516" w:rsidP="00EE5D14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F43D18">
              <w:rPr>
                <w:b/>
                <w:sz w:val="26"/>
                <w:szCs w:val="26"/>
              </w:rPr>
              <w:t>6.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516" w:rsidRPr="00184C89" w:rsidRDefault="006E2516" w:rsidP="00EE5D14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184C89">
              <w:rPr>
                <w:b/>
                <w:sz w:val="26"/>
                <w:szCs w:val="26"/>
              </w:rPr>
              <w:t>Морозов А.В.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516" w:rsidRPr="00184C89" w:rsidRDefault="006E2516" w:rsidP="00EE5D14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516" w:rsidRPr="00184C89" w:rsidRDefault="006E2516" w:rsidP="00EE5D14">
            <w:pPr>
              <w:autoSpaceDE/>
              <w:adjustRightInd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516" w:rsidRPr="00184C89" w:rsidRDefault="006E2516" w:rsidP="00EE5D14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6E2516">
              <w:rPr>
                <w:sz w:val="26"/>
                <w:szCs w:val="26"/>
              </w:rPr>
              <w:t>«Воздержался»</w:t>
            </w:r>
          </w:p>
        </w:tc>
      </w:tr>
      <w:tr w:rsidR="006E2516" w:rsidRPr="00573EAC" w:rsidTr="00EE5D14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516" w:rsidRPr="001E60A0" w:rsidRDefault="006E2516" w:rsidP="00EE5D14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1E60A0">
              <w:rPr>
                <w:b/>
                <w:sz w:val="26"/>
                <w:szCs w:val="26"/>
              </w:rPr>
              <w:t>7.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516" w:rsidRPr="00184C89" w:rsidRDefault="006E2516" w:rsidP="00EE5D14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proofErr w:type="spellStart"/>
            <w:r w:rsidRPr="00184C89">
              <w:rPr>
                <w:b/>
                <w:sz w:val="26"/>
                <w:szCs w:val="26"/>
              </w:rPr>
              <w:t>Обрезкова</w:t>
            </w:r>
            <w:proofErr w:type="spellEnd"/>
            <w:r w:rsidRPr="00184C89">
              <w:rPr>
                <w:b/>
                <w:sz w:val="26"/>
                <w:szCs w:val="26"/>
              </w:rPr>
              <w:t xml:space="preserve"> Ю.Г.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516" w:rsidRPr="00184C89" w:rsidRDefault="006E2516" w:rsidP="00EE5D14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184C89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516" w:rsidRPr="00184C89" w:rsidRDefault="006E2516" w:rsidP="00EE5D14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184C89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516" w:rsidRPr="00184C89" w:rsidRDefault="006E2516" w:rsidP="00EE5D14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184C89">
              <w:rPr>
                <w:sz w:val="26"/>
                <w:szCs w:val="26"/>
              </w:rPr>
              <w:t>-</w:t>
            </w:r>
          </w:p>
        </w:tc>
      </w:tr>
      <w:tr w:rsidR="006E2516" w:rsidRPr="00573EAC" w:rsidTr="00EE5D14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516" w:rsidRPr="00F43D18" w:rsidRDefault="006E2516" w:rsidP="00EE5D14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516" w:rsidRPr="00184C89" w:rsidRDefault="006E2516" w:rsidP="00EE5D14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184C89">
              <w:rPr>
                <w:b/>
                <w:sz w:val="26"/>
                <w:szCs w:val="26"/>
              </w:rPr>
              <w:t>Парфентьев Н.А.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516" w:rsidRPr="00184C89" w:rsidRDefault="006E2516" w:rsidP="00EE5D14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184C89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516" w:rsidRPr="00184C89" w:rsidRDefault="006E2516" w:rsidP="00EE5D14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184C89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516" w:rsidRPr="00184C89" w:rsidRDefault="006E2516" w:rsidP="00EE5D14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184C89">
              <w:rPr>
                <w:sz w:val="26"/>
                <w:szCs w:val="26"/>
              </w:rPr>
              <w:t>-</w:t>
            </w:r>
          </w:p>
        </w:tc>
      </w:tr>
      <w:tr w:rsidR="006E2516" w:rsidRPr="00573EAC" w:rsidTr="00EE5D14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516" w:rsidRDefault="006E2516" w:rsidP="00EE5D14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516" w:rsidRPr="00184C89" w:rsidRDefault="006E2516" w:rsidP="00EE5D14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184C89">
              <w:rPr>
                <w:b/>
                <w:sz w:val="26"/>
                <w:szCs w:val="26"/>
              </w:rPr>
              <w:t>Рудаков Д.С.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516" w:rsidRPr="00184C89" w:rsidRDefault="006E2516" w:rsidP="00EE5D14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184C89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516" w:rsidRPr="00184C89" w:rsidRDefault="006E2516" w:rsidP="00EE5D14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184C89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516" w:rsidRPr="00184C89" w:rsidRDefault="006E2516" w:rsidP="00EE5D14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184C89">
              <w:rPr>
                <w:sz w:val="26"/>
                <w:szCs w:val="26"/>
              </w:rPr>
              <w:t>-</w:t>
            </w:r>
          </w:p>
        </w:tc>
      </w:tr>
      <w:tr w:rsidR="006E2516" w:rsidRPr="00573EAC" w:rsidTr="00EE5D14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516" w:rsidRPr="00C95A40" w:rsidRDefault="006E2516" w:rsidP="00EE5D14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C95A40">
              <w:rPr>
                <w:b/>
                <w:sz w:val="26"/>
                <w:szCs w:val="26"/>
              </w:rPr>
              <w:t>10.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516" w:rsidRPr="00184C89" w:rsidRDefault="006E2516" w:rsidP="00EE5D14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184C89">
              <w:rPr>
                <w:b/>
                <w:sz w:val="26"/>
                <w:szCs w:val="26"/>
              </w:rPr>
              <w:t>Степанова М.Д.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516" w:rsidRPr="00184C89" w:rsidRDefault="006E2516" w:rsidP="00EE5D14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184C89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516" w:rsidRPr="00184C89" w:rsidRDefault="006E2516" w:rsidP="00EE5D14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184C89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516" w:rsidRPr="00184C89" w:rsidRDefault="006E2516" w:rsidP="00EE5D14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184C89">
              <w:rPr>
                <w:sz w:val="26"/>
                <w:szCs w:val="26"/>
              </w:rPr>
              <w:t>-</w:t>
            </w:r>
          </w:p>
        </w:tc>
      </w:tr>
      <w:tr w:rsidR="006E2516" w:rsidRPr="00573EAC" w:rsidTr="00EE5D14">
        <w:trPr>
          <w:trHeight w:val="7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516" w:rsidRPr="00C95A40" w:rsidRDefault="006E2516" w:rsidP="00EE5D14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516" w:rsidRPr="00184C89" w:rsidRDefault="006E2516" w:rsidP="00EE5D14">
            <w:pPr>
              <w:autoSpaceDE/>
              <w:adjustRightInd/>
              <w:jc w:val="both"/>
              <w:rPr>
                <w:b/>
                <w:sz w:val="26"/>
                <w:szCs w:val="26"/>
              </w:rPr>
            </w:pPr>
            <w:r w:rsidRPr="00184C89">
              <w:rPr>
                <w:b/>
                <w:sz w:val="26"/>
                <w:szCs w:val="26"/>
              </w:rPr>
              <w:t>Тихомирова О.В.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516" w:rsidRPr="00184C89" w:rsidRDefault="006E2516" w:rsidP="00EE5D14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184C89">
              <w:rPr>
                <w:sz w:val="26"/>
                <w:szCs w:val="26"/>
              </w:rPr>
              <w:t>«За»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516" w:rsidRPr="00184C89" w:rsidRDefault="006E2516" w:rsidP="00EE5D14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184C89">
              <w:rPr>
                <w:sz w:val="26"/>
                <w:szCs w:val="26"/>
              </w:rPr>
              <w:t>-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516" w:rsidRPr="00184C89" w:rsidRDefault="006E2516" w:rsidP="00EE5D14">
            <w:pPr>
              <w:autoSpaceDE/>
              <w:adjustRightInd/>
              <w:jc w:val="center"/>
              <w:rPr>
                <w:sz w:val="26"/>
                <w:szCs w:val="26"/>
              </w:rPr>
            </w:pPr>
            <w:r w:rsidRPr="00184C89">
              <w:rPr>
                <w:sz w:val="26"/>
                <w:szCs w:val="26"/>
              </w:rPr>
              <w:t>-</w:t>
            </w:r>
          </w:p>
        </w:tc>
      </w:tr>
    </w:tbl>
    <w:p w:rsidR="006E2516" w:rsidRDefault="006E2516" w:rsidP="006E2516">
      <w:pPr>
        <w:autoSpaceDE/>
        <w:adjustRightInd/>
        <w:ind w:firstLine="709"/>
        <w:jc w:val="both"/>
        <w:rPr>
          <w:sz w:val="26"/>
          <w:szCs w:val="26"/>
        </w:rPr>
      </w:pPr>
      <w:r w:rsidRPr="005B46C6">
        <w:rPr>
          <w:sz w:val="26"/>
          <w:szCs w:val="26"/>
        </w:rPr>
        <w:t>Решение принято.</w:t>
      </w:r>
    </w:p>
    <w:p w:rsidR="006E2516" w:rsidRDefault="006E2516" w:rsidP="00FC2D61">
      <w:pPr>
        <w:autoSpaceDE/>
        <w:adjustRightInd/>
        <w:ind w:firstLine="709"/>
        <w:jc w:val="both"/>
        <w:rPr>
          <w:sz w:val="26"/>
          <w:szCs w:val="26"/>
        </w:rPr>
      </w:pPr>
    </w:p>
    <w:p w:rsidR="00591DE9" w:rsidRPr="004D0DDB" w:rsidRDefault="00591DE9" w:rsidP="008311DC">
      <w:pPr>
        <w:autoSpaceDE/>
        <w:autoSpaceDN/>
        <w:adjustRightInd/>
        <w:ind w:firstLine="709"/>
        <w:jc w:val="both"/>
        <w:rPr>
          <w:b/>
          <w:sz w:val="26"/>
          <w:szCs w:val="26"/>
          <w:u w:val="single"/>
        </w:rPr>
      </w:pPr>
      <w:r w:rsidRPr="004D0DDB">
        <w:rPr>
          <w:b/>
          <w:sz w:val="26"/>
          <w:szCs w:val="26"/>
          <w:u w:val="single"/>
        </w:rPr>
        <w:t>ПРИНЯТЫЕ РЕШЕНИЯ:</w:t>
      </w:r>
    </w:p>
    <w:p w:rsidR="00591DE9" w:rsidRDefault="00591DE9" w:rsidP="000E62E5">
      <w:pPr>
        <w:autoSpaceDE/>
        <w:autoSpaceDN/>
        <w:adjustRightInd/>
        <w:spacing w:before="200" w:after="60"/>
        <w:ind w:firstLine="709"/>
        <w:jc w:val="both"/>
        <w:rPr>
          <w:b/>
          <w:sz w:val="26"/>
          <w:szCs w:val="26"/>
          <w:u w:val="single"/>
        </w:rPr>
      </w:pPr>
      <w:r w:rsidRPr="004D0DDB">
        <w:rPr>
          <w:b/>
          <w:sz w:val="26"/>
          <w:szCs w:val="26"/>
          <w:u w:val="single"/>
        </w:rPr>
        <w:t>По вопросу № 1 повестки дня:</w:t>
      </w:r>
    </w:p>
    <w:p w:rsidR="00A137F5" w:rsidRPr="00695192" w:rsidRDefault="00A137F5" w:rsidP="00A137F5">
      <w:pPr>
        <w:pStyle w:val="a6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95192">
        <w:rPr>
          <w:sz w:val="26"/>
          <w:szCs w:val="26"/>
        </w:rPr>
        <w:t>Рекомендовать Совету директоров ПАО «МРСК Северо-Запада»:</w:t>
      </w:r>
    </w:p>
    <w:p w:rsidR="00A137F5" w:rsidRPr="00DD3937" w:rsidRDefault="00A137F5" w:rsidP="00A137F5">
      <w:pPr>
        <w:pStyle w:val="a6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DD3937">
        <w:rPr>
          <w:sz w:val="26"/>
          <w:szCs w:val="26"/>
        </w:rPr>
        <w:t>1. Утвердить План-график мероприятий ПАО «МРСК Северо-Запада»</w:t>
      </w:r>
      <w:r>
        <w:rPr>
          <w:sz w:val="26"/>
          <w:szCs w:val="26"/>
        </w:rPr>
        <w:t xml:space="preserve"> </w:t>
      </w:r>
      <w:r w:rsidRPr="00DD3937">
        <w:rPr>
          <w:sz w:val="26"/>
          <w:szCs w:val="26"/>
        </w:rPr>
        <w:t>по снижению просроченной дебиторской задолженности за услуги по передаче электрической энергии и урегулированию разногласий, сложившихся</w:t>
      </w:r>
      <w:r>
        <w:rPr>
          <w:sz w:val="26"/>
          <w:szCs w:val="26"/>
        </w:rPr>
        <w:t xml:space="preserve"> на 01.01.2020, согласно </w:t>
      </w:r>
      <w:proofErr w:type="gramStart"/>
      <w:r>
        <w:rPr>
          <w:sz w:val="26"/>
          <w:szCs w:val="26"/>
        </w:rPr>
        <w:t>п</w:t>
      </w:r>
      <w:r w:rsidRPr="00DD3937">
        <w:rPr>
          <w:sz w:val="26"/>
          <w:szCs w:val="26"/>
        </w:rPr>
        <w:t>риложению</w:t>
      </w:r>
      <w:proofErr w:type="gramEnd"/>
      <w:r w:rsidRPr="00DD3937">
        <w:rPr>
          <w:sz w:val="26"/>
          <w:szCs w:val="26"/>
        </w:rPr>
        <w:t xml:space="preserve"> к решению Совета директоров Общества.</w:t>
      </w:r>
    </w:p>
    <w:p w:rsidR="00A137F5" w:rsidRPr="00DD3937" w:rsidRDefault="00A137F5" w:rsidP="00A137F5">
      <w:pPr>
        <w:pStyle w:val="a6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DD3937">
        <w:rPr>
          <w:sz w:val="26"/>
          <w:szCs w:val="26"/>
        </w:rPr>
        <w:t>2. Принять к сведению отчет о выполнении ранее утвержденного Советом директоров Общества Плана-графика мероприятий ПАО «МРСК Северо-Запада» по снижению просроченной дебиторской задолженности за услуги по передаче электрической энергии и урегулированию разногласий, сложи</w:t>
      </w:r>
      <w:r>
        <w:rPr>
          <w:sz w:val="26"/>
          <w:szCs w:val="26"/>
        </w:rPr>
        <w:t xml:space="preserve">вшихся на 01.10.2019, согласно </w:t>
      </w:r>
      <w:proofErr w:type="gramStart"/>
      <w:r>
        <w:rPr>
          <w:sz w:val="26"/>
          <w:szCs w:val="26"/>
        </w:rPr>
        <w:t>п</w:t>
      </w:r>
      <w:r w:rsidRPr="00DD3937">
        <w:rPr>
          <w:sz w:val="26"/>
          <w:szCs w:val="26"/>
        </w:rPr>
        <w:t>риложению</w:t>
      </w:r>
      <w:proofErr w:type="gramEnd"/>
      <w:r w:rsidRPr="00DD3937">
        <w:rPr>
          <w:sz w:val="26"/>
          <w:szCs w:val="26"/>
        </w:rPr>
        <w:t xml:space="preserve"> к решению Совета директоров Общества.</w:t>
      </w:r>
    </w:p>
    <w:p w:rsidR="00A137F5" w:rsidRPr="00DD3937" w:rsidRDefault="00A137F5" w:rsidP="00A137F5">
      <w:pPr>
        <w:pStyle w:val="a6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DD3937">
        <w:rPr>
          <w:sz w:val="26"/>
          <w:szCs w:val="26"/>
        </w:rPr>
        <w:t>3. Принять к сведению информацию:</w:t>
      </w:r>
    </w:p>
    <w:p w:rsidR="00A137F5" w:rsidRPr="00DD3937" w:rsidRDefault="00A137F5" w:rsidP="00A137F5">
      <w:pPr>
        <w:pStyle w:val="a6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DD3937">
        <w:rPr>
          <w:sz w:val="26"/>
          <w:szCs w:val="26"/>
        </w:rPr>
        <w:t>- об исполнении поручения Совета директоров от 29.03.2019 (протокол № 312/25) в части погашения в 2019 году 1 745 млн рублей просроченной задолженности из величины, сложившейся на 01.01.2019;</w:t>
      </w:r>
    </w:p>
    <w:p w:rsidR="00A137F5" w:rsidRPr="00DD3937" w:rsidRDefault="00A137F5" w:rsidP="00A137F5">
      <w:pPr>
        <w:pStyle w:val="a6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DD3937">
        <w:rPr>
          <w:sz w:val="26"/>
          <w:szCs w:val="26"/>
        </w:rPr>
        <w:t>- о проведенной работе в отношении вновь образованной просроченной задолженности и об оборачиваемости дебиторской задолженности за услуги по передаче электроэнергии в 4 квартале 2019 года;</w:t>
      </w:r>
    </w:p>
    <w:p w:rsidR="00A137F5" w:rsidRPr="00DD3937" w:rsidRDefault="00A137F5" w:rsidP="00A137F5">
      <w:pPr>
        <w:pStyle w:val="a6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DD3937">
        <w:rPr>
          <w:sz w:val="26"/>
          <w:szCs w:val="26"/>
        </w:rPr>
        <w:t>- о проведенной работе в отношении вновь образованной просроченной дебиторской задолженности по должникам, сформировавшим более 10% от всей вновь образованной просроченной задолженности;</w:t>
      </w:r>
    </w:p>
    <w:p w:rsidR="00A137F5" w:rsidRPr="00DD3937" w:rsidRDefault="00A137F5" w:rsidP="00A137F5">
      <w:pPr>
        <w:pStyle w:val="a6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DD3937">
        <w:rPr>
          <w:sz w:val="26"/>
          <w:szCs w:val="26"/>
        </w:rPr>
        <w:t>- о работе с крупными дебиторами с оценкой рисков неплатежей, статусом и оценкой перспектив взыскания задолженности в порядке исполнительного производства.</w:t>
      </w:r>
    </w:p>
    <w:p w:rsidR="00A137F5" w:rsidRPr="00DD3937" w:rsidRDefault="00A137F5" w:rsidP="00A137F5">
      <w:pPr>
        <w:pStyle w:val="a6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DD3937">
        <w:rPr>
          <w:sz w:val="26"/>
          <w:szCs w:val="26"/>
        </w:rPr>
        <w:t>4. Отметить отклонение фактических показателей погашения просроченной дебиторской задол</w:t>
      </w:r>
      <w:r>
        <w:rPr>
          <w:sz w:val="26"/>
          <w:szCs w:val="26"/>
        </w:rPr>
        <w:t xml:space="preserve">женности от плановых, согласно </w:t>
      </w:r>
      <w:proofErr w:type="gramStart"/>
      <w:r>
        <w:rPr>
          <w:sz w:val="26"/>
          <w:szCs w:val="26"/>
        </w:rPr>
        <w:t>п</w:t>
      </w:r>
      <w:r w:rsidRPr="00DD3937">
        <w:rPr>
          <w:sz w:val="26"/>
          <w:szCs w:val="26"/>
        </w:rPr>
        <w:t>риложению</w:t>
      </w:r>
      <w:proofErr w:type="gramEnd"/>
      <w:r w:rsidRPr="00DD3937">
        <w:rPr>
          <w:sz w:val="26"/>
          <w:szCs w:val="26"/>
        </w:rPr>
        <w:t xml:space="preserve"> к решению Совета директоров Общества.</w:t>
      </w:r>
    </w:p>
    <w:p w:rsidR="00A137F5" w:rsidRPr="00DD3937" w:rsidRDefault="00A137F5" w:rsidP="00A137F5">
      <w:pPr>
        <w:pStyle w:val="a6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DD3937">
        <w:rPr>
          <w:sz w:val="26"/>
          <w:szCs w:val="26"/>
        </w:rPr>
        <w:t>5. Поручить Единоличному исполнительному органу Общества:</w:t>
      </w:r>
    </w:p>
    <w:p w:rsidR="00A137F5" w:rsidRPr="00DD3937" w:rsidRDefault="00A137F5" w:rsidP="00A137F5">
      <w:pPr>
        <w:pStyle w:val="a6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DD3937">
        <w:rPr>
          <w:sz w:val="26"/>
          <w:szCs w:val="26"/>
        </w:rPr>
        <w:t>5.1. Обеспечить погашение в 2020 году 1 653,6 млн рублей просроченной дебиторской задолженности из величины, сложившейся</w:t>
      </w:r>
      <w:r>
        <w:rPr>
          <w:sz w:val="26"/>
          <w:szCs w:val="26"/>
        </w:rPr>
        <w:t xml:space="preserve"> </w:t>
      </w:r>
      <w:r w:rsidRPr="00DD3937">
        <w:rPr>
          <w:sz w:val="26"/>
          <w:szCs w:val="26"/>
        </w:rPr>
        <w:t>на 01.01.2020, в том числе 636,5 млн рублей в I квартале 2020 года,</w:t>
      </w:r>
      <w:r>
        <w:rPr>
          <w:sz w:val="26"/>
          <w:szCs w:val="26"/>
        </w:rPr>
        <w:t xml:space="preserve"> </w:t>
      </w:r>
      <w:r w:rsidRPr="00DD3937">
        <w:rPr>
          <w:sz w:val="26"/>
          <w:szCs w:val="26"/>
        </w:rPr>
        <w:t>198,8 млн рублей во II квартале 2020 года, 460,7 млн рублей в III квартале 2020 года, 357,6 млн рублей в IV квартале 2020 года.</w:t>
      </w:r>
    </w:p>
    <w:p w:rsidR="00506B36" w:rsidRDefault="00A137F5" w:rsidP="00A137F5">
      <w:pPr>
        <w:pStyle w:val="a6"/>
        <w:ind w:left="0" w:firstLine="709"/>
        <w:jc w:val="both"/>
        <w:rPr>
          <w:sz w:val="26"/>
          <w:szCs w:val="26"/>
        </w:rPr>
      </w:pPr>
      <w:r w:rsidRPr="00DD3937">
        <w:rPr>
          <w:sz w:val="26"/>
          <w:szCs w:val="26"/>
        </w:rPr>
        <w:t>5.2. Обеспечить ежеквартальное представление в рамках данного вопроса информации о ходе исполнения поручения, указанного в п. 5.1. настоящего решения (нарастающим итогом с начала года)</w:t>
      </w:r>
      <w:r w:rsidR="00506B36">
        <w:rPr>
          <w:sz w:val="26"/>
          <w:szCs w:val="26"/>
        </w:rPr>
        <w:t>.</w:t>
      </w:r>
    </w:p>
    <w:p w:rsidR="00644417" w:rsidRDefault="00644417" w:rsidP="000E62E5">
      <w:pPr>
        <w:autoSpaceDE/>
        <w:autoSpaceDN/>
        <w:adjustRightInd/>
        <w:spacing w:before="200" w:after="60"/>
        <w:ind w:firstLine="709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По вопросу № 2</w:t>
      </w:r>
      <w:r w:rsidRPr="004D0DDB">
        <w:rPr>
          <w:b/>
          <w:sz w:val="26"/>
          <w:szCs w:val="26"/>
          <w:u w:val="single"/>
        </w:rPr>
        <w:t xml:space="preserve"> повестки дня:</w:t>
      </w:r>
    </w:p>
    <w:p w:rsidR="00A137F5" w:rsidRDefault="00A137F5" w:rsidP="00A137F5">
      <w:pPr>
        <w:pStyle w:val="a6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F2A45">
        <w:rPr>
          <w:sz w:val="26"/>
          <w:szCs w:val="26"/>
        </w:rPr>
        <w:t>Рекомендовать Совету директоров ПАО «МРСК Северо-Запада»:</w:t>
      </w:r>
    </w:p>
    <w:p w:rsidR="00A137F5" w:rsidRPr="00617117" w:rsidRDefault="00A137F5" w:rsidP="00A137F5">
      <w:pPr>
        <w:pStyle w:val="a6"/>
        <w:ind w:left="0" w:firstLine="709"/>
        <w:jc w:val="both"/>
        <w:rPr>
          <w:sz w:val="26"/>
          <w:szCs w:val="26"/>
        </w:rPr>
      </w:pPr>
      <w:r w:rsidRPr="00617117">
        <w:rPr>
          <w:sz w:val="26"/>
          <w:szCs w:val="26"/>
        </w:rPr>
        <w:t>1. Принять к сведению отчет об исполнении календарных планов ввода в эксплуатацию объектов инвестиционной программы Общества (свыше 1,5 млрд. руб.) за 2019 год в соответствии с приложением к решению Совета директоров Общества.</w:t>
      </w:r>
    </w:p>
    <w:p w:rsidR="00644417" w:rsidRDefault="00A137F5" w:rsidP="00A137F5">
      <w:pPr>
        <w:pStyle w:val="a6"/>
        <w:ind w:left="0" w:firstLine="709"/>
        <w:jc w:val="both"/>
        <w:rPr>
          <w:sz w:val="26"/>
          <w:szCs w:val="26"/>
        </w:rPr>
      </w:pPr>
      <w:r w:rsidRPr="00617117">
        <w:rPr>
          <w:sz w:val="26"/>
          <w:szCs w:val="26"/>
        </w:rPr>
        <w:t>2. Принять к сведению отчет о проведении публичного технологического и ценового аудита инвестиционных проектов Общества за 2019 год в соответствии с приложением к решению Совета директоров Общества</w:t>
      </w:r>
      <w:r w:rsidR="00644417">
        <w:rPr>
          <w:sz w:val="26"/>
          <w:szCs w:val="26"/>
        </w:rPr>
        <w:t>.</w:t>
      </w:r>
    </w:p>
    <w:p w:rsidR="00FC780F" w:rsidRDefault="00FC780F" w:rsidP="00FC780F">
      <w:pPr>
        <w:autoSpaceDE/>
        <w:autoSpaceDN/>
        <w:adjustRightInd/>
        <w:spacing w:before="200"/>
        <w:ind w:firstLine="709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По вопросу № 3</w:t>
      </w:r>
      <w:r w:rsidRPr="004D0DDB">
        <w:rPr>
          <w:b/>
          <w:sz w:val="26"/>
          <w:szCs w:val="26"/>
          <w:u w:val="single"/>
        </w:rPr>
        <w:t xml:space="preserve"> повестки дня:</w:t>
      </w:r>
    </w:p>
    <w:p w:rsidR="00A137F5" w:rsidRPr="00E7396C" w:rsidRDefault="00A137F5" w:rsidP="00A137F5">
      <w:pPr>
        <w:pStyle w:val="a6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E7396C">
        <w:rPr>
          <w:sz w:val="26"/>
          <w:szCs w:val="26"/>
        </w:rPr>
        <w:t>1. Согласовать содержание подраздела «Система управления рисками» Годового отчета ПАО «МРСК Северо-Запада» за 2019 год.</w:t>
      </w:r>
    </w:p>
    <w:p w:rsidR="00FC780F" w:rsidRDefault="00A137F5" w:rsidP="00A137F5">
      <w:pPr>
        <w:pStyle w:val="a6"/>
        <w:ind w:left="0" w:firstLine="709"/>
        <w:jc w:val="both"/>
        <w:rPr>
          <w:sz w:val="26"/>
          <w:szCs w:val="26"/>
        </w:rPr>
      </w:pPr>
      <w:r w:rsidRPr="00E7396C">
        <w:rPr>
          <w:sz w:val="26"/>
          <w:szCs w:val="26"/>
        </w:rPr>
        <w:t>2. Рекомендовать ПАО «МРСК Северо-Запада» включить подраздел «Система управления рисками» в согласованном виде в Годовой отчет ПАО «МРСК Северо-Запада» за 2019 год</w:t>
      </w:r>
      <w:r>
        <w:rPr>
          <w:sz w:val="26"/>
          <w:szCs w:val="26"/>
        </w:rPr>
        <w:t>.</w:t>
      </w:r>
    </w:p>
    <w:p w:rsidR="00B92A2F" w:rsidRDefault="00B92A2F" w:rsidP="00294263">
      <w:pPr>
        <w:widowControl/>
        <w:autoSpaceDE/>
        <w:autoSpaceDN/>
        <w:adjustRightInd/>
        <w:spacing w:before="360"/>
        <w:ind w:firstLine="709"/>
        <w:jc w:val="both"/>
        <w:rPr>
          <w:noProof/>
          <w:sz w:val="26"/>
          <w:szCs w:val="26"/>
        </w:rPr>
      </w:pPr>
      <w:r w:rsidRPr="005E6E97">
        <w:rPr>
          <w:noProof/>
          <w:sz w:val="26"/>
          <w:szCs w:val="26"/>
        </w:rPr>
        <w:t>К протоколу прилагаются:</w:t>
      </w:r>
    </w:p>
    <w:p w:rsidR="009F1A68" w:rsidRDefault="009F1A68" w:rsidP="00B92A2F">
      <w:pPr>
        <w:widowControl/>
        <w:autoSpaceDE/>
        <w:autoSpaceDN/>
        <w:adjustRightInd/>
        <w:ind w:firstLine="709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>- п</w:t>
      </w:r>
      <w:r w:rsidR="0085661A">
        <w:rPr>
          <w:noProof/>
          <w:sz w:val="26"/>
          <w:szCs w:val="26"/>
        </w:rPr>
        <w:t>риложение к решению по вопросу 1</w:t>
      </w:r>
      <w:r>
        <w:rPr>
          <w:noProof/>
          <w:sz w:val="26"/>
          <w:szCs w:val="26"/>
        </w:rPr>
        <w:t xml:space="preserve"> повестки дня заседания Комитета по стратегии Совета директоров Общества: «</w:t>
      </w:r>
      <w:r w:rsidR="0085661A" w:rsidRPr="0085661A">
        <w:rPr>
          <w:noProof/>
          <w:sz w:val="26"/>
          <w:szCs w:val="26"/>
        </w:rPr>
        <w:t>О рассмотрении Плана-графика мероприятий ПАО «МРСК Северо-Запада» по снижению просроченной дебиторской задолженности за услуги по передаче электрической энергии и урегулированию разногласий, сложившихся по состоянию на 01.01.2020</w:t>
      </w:r>
      <w:r>
        <w:rPr>
          <w:noProof/>
          <w:sz w:val="26"/>
          <w:szCs w:val="26"/>
        </w:rPr>
        <w:t>»;</w:t>
      </w:r>
    </w:p>
    <w:p w:rsidR="00B92A2F" w:rsidRDefault="00087E61" w:rsidP="00B92A2F">
      <w:pPr>
        <w:widowControl/>
        <w:autoSpaceDE/>
        <w:autoSpaceDN/>
        <w:adjustRightInd/>
        <w:ind w:firstLine="709"/>
        <w:jc w:val="both"/>
        <w:rPr>
          <w:noProof/>
          <w:sz w:val="26"/>
          <w:szCs w:val="26"/>
          <w:lang w:eastAsia="x-none"/>
        </w:rPr>
      </w:pPr>
      <w:r>
        <w:rPr>
          <w:noProof/>
          <w:sz w:val="26"/>
          <w:szCs w:val="26"/>
        </w:rPr>
        <w:t xml:space="preserve">- </w:t>
      </w:r>
      <w:r w:rsidR="00B92A2F" w:rsidRPr="009F3594">
        <w:rPr>
          <w:noProof/>
          <w:sz w:val="26"/>
          <w:szCs w:val="26"/>
        </w:rPr>
        <w:t xml:space="preserve">опросные листы членов </w:t>
      </w:r>
      <w:r w:rsidR="00B92A2F" w:rsidRPr="009F3594">
        <w:rPr>
          <w:noProof/>
          <w:sz w:val="26"/>
          <w:szCs w:val="26"/>
          <w:lang w:eastAsia="x-none"/>
        </w:rPr>
        <w:t xml:space="preserve">Комитета по стратегии </w:t>
      </w:r>
      <w:r w:rsidR="00B92A2F" w:rsidRPr="009F3594">
        <w:rPr>
          <w:noProof/>
          <w:sz w:val="26"/>
          <w:szCs w:val="26"/>
          <w:lang w:val="x-none" w:eastAsia="x-none"/>
        </w:rPr>
        <w:t xml:space="preserve">Совета директоров </w:t>
      </w:r>
      <w:r w:rsidR="00B92A2F" w:rsidRPr="009F3594">
        <w:rPr>
          <w:noProof/>
          <w:sz w:val="26"/>
          <w:szCs w:val="26"/>
          <w:lang w:eastAsia="x-none"/>
        </w:rPr>
        <w:t>Общества</w:t>
      </w:r>
      <w:r w:rsidR="00B92A2F">
        <w:rPr>
          <w:noProof/>
          <w:sz w:val="26"/>
          <w:szCs w:val="26"/>
          <w:lang w:eastAsia="x-none"/>
        </w:rPr>
        <w:t>.</w:t>
      </w:r>
    </w:p>
    <w:p w:rsidR="00CB0FC6" w:rsidRPr="00CB0FC6" w:rsidRDefault="00EE461F" w:rsidP="00294263">
      <w:pPr>
        <w:autoSpaceDE/>
        <w:autoSpaceDN/>
        <w:adjustRightInd/>
        <w:spacing w:before="240" w:after="240"/>
        <w:ind w:firstLine="709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Дата составления протокола:</w:t>
      </w:r>
      <w:r w:rsidR="0085661A">
        <w:rPr>
          <w:i/>
          <w:sz w:val="26"/>
          <w:szCs w:val="26"/>
        </w:rPr>
        <w:t xml:space="preserve"> 30</w:t>
      </w:r>
      <w:r w:rsidR="00F75978">
        <w:rPr>
          <w:i/>
          <w:sz w:val="26"/>
          <w:szCs w:val="26"/>
        </w:rPr>
        <w:t xml:space="preserve"> </w:t>
      </w:r>
      <w:r w:rsidR="00FC780F">
        <w:rPr>
          <w:i/>
          <w:sz w:val="26"/>
          <w:szCs w:val="26"/>
        </w:rPr>
        <w:t>марта</w:t>
      </w:r>
      <w:r w:rsidR="009D255A">
        <w:rPr>
          <w:i/>
          <w:sz w:val="26"/>
          <w:szCs w:val="26"/>
        </w:rPr>
        <w:t xml:space="preserve"> 2020</w:t>
      </w:r>
      <w:r w:rsidR="00591DE9" w:rsidRPr="00591DE9">
        <w:rPr>
          <w:i/>
          <w:sz w:val="26"/>
          <w:szCs w:val="26"/>
        </w:rPr>
        <w:t xml:space="preserve"> года.</w:t>
      </w:r>
    </w:p>
    <w:p w:rsidR="00D92C7A" w:rsidRDefault="00D92C7A" w:rsidP="00FC2D61">
      <w:pPr>
        <w:autoSpaceDE/>
        <w:autoSpaceDN/>
        <w:adjustRightInd/>
        <w:jc w:val="both"/>
        <w:rPr>
          <w:sz w:val="26"/>
          <w:szCs w:val="26"/>
        </w:rPr>
      </w:pPr>
    </w:p>
    <w:p w:rsidR="004611DC" w:rsidRDefault="004611DC" w:rsidP="00FC2D61">
      <w:pPr>
        <w:autoSpaceDE/>
        <w:autoSpaceDN/>
        <w:adjustRightInd/>
        <w:jc w:val="both"/>
        <w:rPr>
          <w:sz w:val="26"/>
          <w:szCs w:val="26"/>
        </w:rPr>
      </w:pPr>
    </w:p>
    <w:p w:rsidR="002317FB" w:rsidRPr="00591DE9" w:rsidRDefault="002317FB" w:rsidP="002317FB">
      <w:pPr>
        <w:autoSpaceDE/>
        <w:autoSpaceDN/>
        <w:adjustRightInd/>
        <w:jc w:val="both"/>
        <w:rPr>
          <w:b/>
          <w:sz w:val="26"/>
          <w:szCs w:val="26"/>
        </w:rPr>
      </w:pPr>
      <w:r w:rsidRPr="00591DE9">
        <w:rPr>
          <w:b/>
          <w:sz w:val="26"/>
          <w:szCs w:val="26"/>
        </w:rPr>
        <w:t>Председатель Комитета</w:t>
      </w:r>
      <w:r w:rsidRPr="00591DE9">
        <w:rPr>
          <w:b/>
          <w:sz w:val="26"/>
          <w:szCs w:val="26"/>
        </w:rPr>
        <w:tab/>
      </w:r>
      <w:r w:rsidRPr="00591DE9">
        <w:rPr>
          <w:b/>
          <w:sz w:val="26"/>
          <w:szCs w:val="26"/>
        </w:rPr>
        <w:tab/>
      </w:r>
      <w:r w:rsidRPr="00591DE9">
        <w:rPr>
          <w:b/>
          <w:sz w:val="26"/>
          <w:szCs w:val="26"/>
        </w:rPr>
        <w:tab/>
      </w:r>
      <w:r w:rsidRPr="00591DE9">
        <w:rPr>
          <w:b/>
          <w:sz w:val="26"/>
          <w:szCs w:val="26"/>
        </w:rPr>
        <w:tab/>
      </w:r>
      <w:r w:rsidRPr="00591DE9">
        <w:rPr>
          <w:b/>
          <w:sz w:val="26"/>
          <w:szCs w:val="26"/>
        </w:rPr>
        <w:tab/>
      </w:r>
      <w:r w:rsidRPr="00591DE9">
        <w:rPr>
          <w:b/>
          <w:sz w:val="26"/>
          <w:szCs w:val="26"/>
        </w:rPr>
        <w:tab/>
      </w:r>
      <w:r w:rsidRPr="00591DE9">
        <w:rPr>
          <w:b/>
          <w:sz w:val="26"/>
          <w:szCs w:val="26"/>
        </w:rPr>
        <w:tab/>
      </w:r>
      <w:r w:rsidR="001C111A" w:rsidRPr="001C111A">
        <w:rPr>
          <w:b/>
          <w:sz w:val="26"/>
          <w:szCs w:val="26"/>
        </w:rPr>
        <w:t>А.И.</w:t>
      </w:r>
      <w:r w:rsidR="001C111A">
        <w:rPr>
          <w:b/>
          <w:sz w:val="26"/>
          <w:szCs w:val="26"/>
        </w:rPr>
        <w:t xml:space="preserve"> </w:t>
      </w:r>
      <w:r w:rsidR="001C111A" w:rsidRPr="001C111A">
        <w:rPr>
          <w:b/>
          <w:sz w:val="26"/>
          <w:szCs w:val="26"/>
        </w:rPr>
        <w:t xml:space="preserve">Павлов </w:t>
      </w:r>
    </w:p>
    <w:p w:rsidR="009763DA" w:rsidRDefault="009763DA" w:rsidP="0077782A">
      <w:pPr>
        <w:autoSpaceDE/>
        <w:autoSpaceDN/>
        <w:adjustRightInd/>
        <w:jc w:val="both"/>
        <w:rPr>
          <w:sz w:val="26"/>
          <w:szCs w:val="26"/>
        </w:rPr>
      </w:pPr>
    </w:p>
    <w:p w:rsidR="004611DC" w:rsidRDefault="004611DC" w:rsidP="0077782A">
      <w:pPr>
        <w:autoSpaceDE/>
        <w:autoSpaceDN/>
        <w:adjustRightInd/>
        <w:jc w:val="both"/>
        <w:rPr>
          <w:sz w:val="26"/>
          <w:szCs w:val="26"/>
        </w:rPr>
      </w:pPr>
    </w:p>
    <w:p w:rsidR="00150D92" w:rsidRDefault="00150D92" w:rsidP="0077782A">
      <w:pPr>
        <w:autoSpaceDE/>
        <w:autoSpaceDN/>
        <w:adjustRightInd/>
        <w:jc w:val="both"/>
        <w:rPr>
          <w:sz w:val="26"/>
          <w:szCs w:val="26"/>
        </w:rPr>
      </w:pPr>
    </w:p>
    <w:p w:rsidR="00D1541B" w:rsidRDefault="00EE461F" w:rsidP="00F87DED">
      <w:pPr>
        <w:autoSpaceDE/>
        <w:autoSpaceDN/>
        <w:adjustRightInd/>
        <w:rPr>
          <w:b/>
          <w:sz w:val="26"/>
          <w:szCs w:val="26"/>
        </w:rPr>
      </w:pPr>
      <w:r>
        <w:rPr>
          <w:b/>
          <w:sz w:val="26"/>
          <w:szCs w:val="26"/>
        </w:rPr>
        <w:t>С</w:t>
      </w:r>
      <w:r w:rsidR="00591DE9" w:rsidRPr="00591DE9">
        <w:rPr>
          <w:b/>
          <w:sz w:val="26"/>
          <w:szCs w:val="26"/>
        </w:rPr>
        <w:t>екретар</w:t>
      </w:r>
      <w:r>
        <w:rPr>
          <w:b/>
          <w:sz w:val="26"/>
          <w:szCs w:val="26"/>
        </w:rPr>
        <w:t>ь</w:t>
      </w:r>
      <w:r w:rsidR="00591DE9" w:rsidRPr="00591DE9">
        <w:rPr>
          <w:b/>
          <w:sz w:val="26"/>
          <w:szCs w:val="26"/>
        </w:rPr>
        <w:t xml:space="preserve"> Комитета</w:t>
      </w:r>
      <w:r w:rsidR="00591DE9" w:rsidRPr="00591DE9">
        <w:rPr>
          <w:b/>
          <w:sz w:val="26"/>
          <w:szCs w:val="26"/>
        </w:rPr>
        <w:tab/>
      </w:r>
      <w:r w:rsidR="00591DE9" w:rsidRPr="00591DE9">
        <w:rPr>
          <w:b/>
          <w:sz w:val="26"/>
          <w:szCs w:val="26"/>
        </w:rPr>
        <w:tab/>
      </w:r>
      <w:r w:rsidR="00591DE9" w:rsidRPr="00591DE9">
        <w:rPr>
          <w:b/>
          <w:sz w:val="26"/>
          <w:szCs w:val="26"/>
        </w:rPr>
        <w:tab/>
      </w:r>
      <w:r w:rsidR="00591DE9" w:rsidRPr="00591DE9">
        <w:rPr>
          <w:b/>
          <w:sz w:val="26"/>
          <w:szCs w:val="26"/>
        </w:rPr>
        <w:tab/>
      </w:r>
      <w:r w:rsidR="00B75D93">
        <w:rPr>
          <w:b/>
          <w:sz w:val="26"/>
          <w:szCs w:val="26"/>
        </w:rPr>
        <w:t xml:space="preserve">   </w:t>
      </w:r>
      <w:r w:rsidR="00591DE9" w:rsidRPr="00591DE9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B75D93">
        <w:rPr>
          <w:b/>
          <w:sz w:val="26"/>
          <w:szCs w:val="26"/>
        </w:rPr>
        <w:t xml:space="preserve">  </w:t>
      </w:r>
      <w:r w:rsidR="00644417">
        <w:rPr>
          <w:b/>
          <w:sz w:val="26"/>
          <w:szCs w:val="26"/>
        </w:rPr>
        <w:t xml:space="preserve"> </w:t>
      </w:r>
      <w:r w:rsidR="002D30C6">
        <w:rPr>
          <w:b/>
          <w:sz w:val="26"/>
          <w:szCs w:val="26"/>
        </w:rPr>
        <w:t xml:space="preserve"> </w:t>
      </w:r>
      <w:r w:rsidR="00B92A2F">
        <w:rPr>
          <w:b/>
          <w:sz w:val="26"/>
          <w:szCs w:val="26"/>
        </w:rPr>
        <w:t xml:space="preserve"> </w:t>
      </w:r>
      <w:r w:rsidR="002D30C6">
        <w:rPr>
          <w:b/>
          <w:sz w:val="26"/>
          <w:szCs w:val="26"/>
        </w:rPr>
        <w:t xml:space="preserve"> </w:t>
      </w:r>
      <w:r w:rsidR="00B75D93"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>С.И.</w:t>
      </w:r>
      <w:r w:rsidR="00506B36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Капырин</w:t>
      </w:r>
      <w:bookmarkStart w:id="0" w:name="_GoBack"/>
      <w:bookmarkEnd w:id="0"/>
    </w:p>
    <w:sectPr w:rsidR="00D1541B" w:rsidSect="00D1541B">
      <w:foot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480" w:rsidRDefault="00D36480" w:rsidP="00F35233">
      <w:r>
        <w:separator/>
      </w:r>
    </w:p>
  </w:endnote>
  <w:endnote w:type="continuationSeparator" w:id="0">
    <w:p w:rsidR="00D36480" w:rsidRDefault="00D36480" w:rsidP="00F35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3817762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BD58F4" w:rsidRPr="00BD58F4" w:rsidRDefault="00BD58F4">
        <w:pPr>
          <w:pStyle w:val="af1"/>
          <w:jc w:val="center"/>
          <w:rPr>
            <w:sz w:val="22"/>
            <w:szCs w:val="22"/>
          </w:rPr>
        </w:pPr>
        <w:r w:rsidRPr="00BD58F4">
          <w:rPr>
            <w:sz w:val="22"/>
            <w:szCs w:val="22"/>
          </w:rPr>
          <w:fldChar w:fldCharType="begin"/>
        </w:r>
        <w:r w:rsidRPr="00BD58F4">
          <w:rPr>
            <w:sz w:val="22"/>
            <w:szCs w:val="22"/>
          </w:rPr>
          <w:instrText>PAGE   \* MERGEFORMAT</w:instrText>
        </w:r>
        <w:r w:rsidRPr="00BD58F4">
          <w:rPr>
            <w:sz w:val="22"/>
            <w:szCs w:val="22"/>
          </w:rPr>
          <w:fldChar w:fldCharType="separate"/>
        </w:r>
        <w:r w:rsidR="00F87DED">
          <w:rPr>
            <w:noProof/>
            <w:sz w:val="22"/>
            <w:szCs w:val="22"/>
          </w:rPr>
          <w:t>5</w:t>
        </w:r>
        <w:r w:rsidRPr="00BD58F4">
          <w:rPr>
            <w:sz w:val="22"/>
            <w:szCs w:val="22"/>
          </w:rPr>
          <w:fldChar w:fldCharType="end"/>
        </w:r>
      </w:p>
    </w:sdtContent>
  </w:sdt>
  <w:p w:rsidR="00BD58F4" w:rsidRDefault="00BD58F4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480" w:rsidRDefault="00D36480" w:rsidP="00F35233">
      <w:r>
        <w:separator/>
      </w:r>
    </w:p>
  </w:footnote>
  <w:footnote w:type="continuationSeparator" w:id="0">
    <w:p w:rsidR="00D36480" w:rsidRDefault="00D36480" w:rsidP="00F35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D7399"/>
    <w:multiLevelType w:val="hybridMultilevel"/>
    <w:tmpl w:val="2BB67108"/>
    <w:lvl w:ilvl="0" w:tplc="1058780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EC6662"/>
    <w:multiLevelType w:val="multilevel"/>
    <w:tmpl w:val="017A203E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 w15:restartNumberingAfterBreak="0">
    <w:nsid w:val="1D057BF5"/>
    <w:multiLevelType w:val="hybridMultilevel"/>
    <w:tmpl w:val="62C466F4"/>
    <w:lvl w:ilvl="0" w:tplc="8B689E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F6860"/>
    <w:multiLevelType w:val="hybridMultilevel"/>
    <w:tmpl w:val="CAE65048"/>
    <w:lvl w:ilvl="0" w:tplc="063A40A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8512E"/>
    <w:multiLevelType w:val="hybridMultilevel"/>
    <w:tmpl w:val="79E85C0A"/>
    <w:lvl w:ilvl="0" w:tplc="5D94914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18A007A"/>
    <w:multiLevelType w:val="hybridMultilevel"/>
    <w:tmpl w:val="CD7CB070"/>
    <w:lvl w:ilvl="0" w:tplc="3F4A88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10D7C"/>
    <w:multiLevelType w:val="hybridMultilevel"/>
    <w:tmpl w:val="0068D4AE"/>
    <w:lvl w:ilvl="0" w:tplc="9F1C6C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55D3776"/>
    <w:multiLevelType w:val="hybridMultilevel"/>
    <w:tmpl w:val="AF4431D0"/>
    <w:lvl w:ilvl="0" w:tplc="D944B97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6020C32"/>
    <w:multiLevelType w:val="hybridMultilevel"/>
    <w:tmpl w:val="76D40B4A"/>
    <w:lvl w:ilvl="0" w:tplc="FC9810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C620FD4"/>
    <w:multiLevelType w:val="multilevel"/>
    <w:tmpl w:val="2A322E5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0" w15:restartNumberingAfterBreak="0">
    <w:nsid w:val="7EC80AFD"/>
    <w:multiLevelType w:val="hybridMultilevel"/>
    <w:tmpl w:val="F3AC9B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3"/>
  </w:num>
  <w:num w:numId="9">
    <w:abstractNumId w:val="8"/>
  </w:num>
  <w:num w:numId="10">
    <w:abstractNumId w:val="9"/>
  </w:num>
  <w:num w:numId="11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808"/>
    <w:rsid w:val="0000043A"/>
    <w:rsid w:val="00000BF4"/>
    <w:rsid w:val="0000106B"/>
    <w:rsid w:val="00010D76"/>
    <w:rsid w:val="00010E03"/>
    <w:rsid w:val="00012B31"/>
    <w:rsid w:val="0001337F"/>
    <w:rsid w:val="00015415"/>
    <w:rsid w:val="00016094"/>
    <w:rsid w:val="00025EBE"/>
    <w:rsid w:val="000306E4"/>
    <w:rsid w:val="000307FD"/>
    <w:rsid w:val="00031E93"/>
    <w:rsid w:val="00032C64"/>
    <w:rsid w:val="0004489F"/>
    <w:rsid w:val="00045756"/>
    <w:rsid w:val="00047867"/>
    <w:rsid w:val="000502F2"/>
    <w:rsid w:val="00050B0E"/>
    <w:rsid w:val="00051E8B"/>
    <w:rsid w:val="000559D3"/>
    <w:rsid w:val="00061503"/>
    <w:rsid w:val="00061E41"/>
    <w:rsid w:val="00062DEC"/>
    <w:rsid w:val="00064053"/>
    <w:rsid w:val="000651C6"/>
    <w:rsid w:val="0006556F"/>
    <w:rsid w:val="000657A6"/>
    <w:rsid w:val="00066E3D"/>
    <w:rsid w:val="00072DA4"/>
    <w:rsid w:val="00075041"/>
    <w:rsid w:val="00080953"/>
    <w:rsid w:val="000821C0"/>
    <w:rsid w:val="00082BA6"/>
    <w:rsid w:val="00087734"/>
    <w:rsid w:val="00087E61"/>
    <w:rsid w:val="00091A3A"/>
    <w:rsid w:val="00097927"/>
    <w:rsid w:val="000A4DB2"/>
    <w:rsid w:val="000B2559"/>
    <w:rsid w:val="000C37EF"/>
    <w:rsid w:val="000C48F7"/>
    <w:rsid w:val="000E52B2"/>
    <w:rsid w:val="000E5B1F"/>
    <w:rsid w:val="000E62E5"/>
    <w:rsid w:val="000E671F"/>
    <w:rsid w:val="000E6DF8"/>
    <w:rsid w:val="000E7E9A"/>
    <w:rsid w:val="000F0A09"/>
    <w:rsid w:val="000F1D24"/>
    <w:rsid w:val="000F22EB"/>
    <w:rsid w:val="000F5EBF"/>
    <w:rsid w:val="00102563"/>
    <w:rsid w:val="00104240"/>
    <w:rsid w:val="00104825"/>
    <w:rsid w:val="00105CE9"/>
    <w:rsid w:val="00111457"/>
    <w:rsid w:val="001123C7"/>
    <w:rsid w:val="00112D9C"/>
    <w:rsid w:val="0011516B"/>
    <w:rsid w:val="0011518B"/>
    <w:rsid w:val="001154BF"/>
    <w:rsid w:val="00116AED"/>
    <w:rsid w:val="0012108C"/>
    <w:rsid w:val="00123A56"/>
    <w:rsid w:val="00124028"/>
    <w:rsid w:val="001267E9"/>
    <w:rsid w:val="00137E76"/>
    <w:rsid w:val="001400CD"/>
    <w:rsid w:val="001408C3"/>
    <w:rsid w:val="001438C1"/>
    <w:rsid w:val="001469F0"/>
    <w:rsid w:val="00150D92"/>
    <w:rsid w:val="0015432B"/>
    <w:rsid w:val="00167239"/>
    <w:rsid w:val="001721A9"/>
    <w:rsid w:val="001732C4"/>
    <w:rsid w:val="00173DCC"/>
    <w:rsid w:val="00175F48"/>
    <w:rsid w:val="001765A6"/>
    <w:rsid w:val="00180FD8"/>
    <w:rsid w:val="00183072"/>
    <w:rsid w:val="0018447B"/>
    <w:rsid w:val="00184C89"/>
    <w:rsid w:val="00184FA9"/>
    <w:rsid w:val="0019003F"/>
    <w:rsid w:val="0019364D"/>
    <w:rsid w:val="001974D5"/>
    <w:rsid w:val="001A540E"/>
    <w:rsid w:val="001A7278"/>
    <w:rsid w:val="001B0D61"/>
    <w:rsid w:val="001C00F6"/>
    <w:rsid w:val="001C111A"/>
    <w:rsid w:val="001C4BF5"/>
    <w:rsid w:val="001C67F6"/>
    <w:rsid w:val="001D0EBC"/>
    <w:rsid w:val="001D150D"/>
    <w:rsid w:val="001D2A80"/>
    <w:rsid w:val="001D3943"/>
    <w:rsid w:val="001D65E3"/>
    <w:rsid w:val="001D673B"/>
    <w:rsid w:val="001E0C1E"/>
    <w:rsid w:val="001E3575"/>
    <w:rsid w:val="001E60A0"/>
    <w:rsid w:val="001F23DC"/>
    <w:rsid w:val="001F268B"/>
    <w:rsid w:val="001F298B"/>
    <w:rsid w:val="001F40CA"/>
    <w:rsid w:val="001F6127"/>
    <w:rsid w:val="00201388"/>
    <w:rsid w:val="00203109"/>
    <w:rsid w:val="002066E0"/>
    <w:rsid w:val="00211F59"/>
    <w:rsid w:val="0021271D"/>
    <w:rsid w:val="00215AAB"/>
    <w:rsid w:val="00216242"/>
    <w:rsid w:val="00217AEE"/>
    <w:rsid w:val="00220CDC"/>
    <w:rsid w:val="00224D3E"/>
    <w:rsid w:val="002260CA"/>
    <w:rsid w:val="002317FB"/>
    <w:rsid w:val="00243982"/>
    <w:rsid w:val="002452AC"/>
    <w:rsid w:val="00251569"/>
    <w:rsid w:val="00252BF2"/>
    <w:rsid w:val="0026050B"/>
    <w:rsid w:val="0026194D"/>
    <w:rsid w:val="002630F5"/>
    <w:rsid w:val="00264C75"/>
    <w:rsid w:val="00270EC5"/>
    <w:rsid w:val="00271C85"/>
    <w:rsid w:val="00273148"/>
    <w:rsid w:val="00275BA2"/>
    <w:rsid w:val="002770C9"/>
    <w:rsid w:val="0028460B"/>
    <w:rsid w:val="00285E72"/>
    <w:rsid w:val="00286E1E"/>
    <w:rsid w:val="00294263"/>
    <w:rsid w:val="0029598C"/>
    <w:rsid w:val="00295CA0"/>
    <w:rsid w:val="002A1083"/>
    <w:rsid w:val="002A2C6E"/>
    <w:rsid w:val="002A4477"/>
    <w:rsid w:val="002A4B4F"/>
    <w:rsid w:val="002A4BAB"/>
    <w:rsid w:val="002A544C"/>
    <w:rsid w:val="002A7C0D"/>
    <w:rsid w:val="002A7C43"/>
    <w:rsid w:val="002B0FD0"/>
    <w:rsid w:val="002B2F51"/>
    <w:rsid w:val="002B48F2"/>
    <w:rsid w:val="002B4B2D"/>
    <w:rsid w:val="002B4FF9"/>
    <w:rsid w:val="002B5B0B"/>
    <w:rsid w:val="002D0C2F"/>
    <w:rsid w:val="002D0D53"/>
    <w:rsid w:val="002D2C7F"/>
    <w:rsid w:val="002D30C6"/>
    <w:rsid w:val="002D34B6"/>
    <w:rsid w:val="002D413F"/>
    <w:rsid w:val="002D7EEE"/>
    <w:rsid w:val="002E229A"/>
    <w:rsid w:val="002F027D"/>
    <w:rsid w:val="002F4691"/>
    <w:rsid w:val="002F7787"/>
    <w:rsid w:val="00306C73"/>
    <w:rsid w:val="00307119"/>
    <w:rsid w:val="00307E02"/>
    <w:rsid w:val="0031125C"/>
    <w:rsid w:val="003119AB"/>
    <w:rsid w:val="00314503"/>
    <w:rsid w:val="00316D57"/>
    <w:rsid w:val="0032397A"/>
    <w:rsid w:val="00330326"/>
    <w:rsid w:val="00331D68"/>
    <w:rsid w:val="00334C25"/>
    <w:rsid w:val="00335DA7"/>
    <w:rsid w:val="003365AE"/>
    <w:rsid w:val="0034072E"/>
    <w:rsid w:val="00341899"/>
    <w:rsid w:val="00342AD6"/>
    <w:rsid w:val="00343785"/>
    <w:rsid w:val="003516D5"/>
    <w:rsid w:val="00354EAD"/>
    <w:rsid w:val="003613FF"/>
    <w:rsid w:val="003636A7"/>
    <w:rsid w:val="00363978"/>
    <w:rsid w:val="00370C05"/>
    <w:rsid w:val="00371A0C"/>
    <w:rsid w:val="00390F8E"/>
    <w:rsid w:val="003945E8"/>
    <w:rsid w:val="00394D43"/>
    <w:rsid w:val="003A4224"/>
    <w:rsid w:val="003A651B"/>
    <w:rsid w:val="003B11DC"/>
    <w:rsid w:val="003B61B1"/>
    <w:rsid w:val="003C04A5"/>
    <w:rsid w:val="003C1A16"/>
    <w:rsid w:val="003C764E"/>
    <w:rsid w:val="003D104E"/>
    <w:rsid w:val="003D177E"/>
    <w:rsid w:val="003D1E67"/>
    <w:rsid w:val="003D7653"/>
    <w:rsid w:val="003D7DF6"/>
    <w:rsid w:val="003E0D82"/>
    <w:rsid w:val="003E2AF0"/>
    <w:rsid w:val="003E6F6E"/>
    <w:rsid w:val="003E73AF"/>
    <w:rsid w:val="003F7886"/>
    <w:rsid w:val="004010B3"/>
    <w:rsid w:val="0040128B"/>
    <w:rsid w:val="00402CB2"/>
    <w:rsid w:val="00402E75"/>
    <w:rsid w:val="004054FC"/>
    <w:rsid w:val="00407A1A"/>
    <w:rsid w:val="004109EA"/>
    <w:rsid w:val="004115AD"/>
    <w:rsid w:val="00416988"/>
    <w:rsid w:val="00422EBB"/>
    <w:rsid w:val="004254A5"/>
    <w:rsid w:val="00431356"/>
    <w:rsid w:val="00431AE6"/>
    <w:rsid w:val="00432313"/>
    <w:rsid w:val="004338ED"/>
    <w:rsid w:val="00437575"/>
    <w:rsid w:val="00445DD4"/>
    <w:rsid w:val="004543B4"/>
    <w:rsid w:val="004552E0"/>
    <w:rsid w:val="004611DC"/>
    <w:rsid w:val="0046382C"/>
    <w:rsid w:val="00466016"/>
    <w:rsid w:val="00467717"/>
    <w:rsid w:val="004774A8"/>
    <w:rsid w:val="0047798A"/>
    <w:rsid w:val="00486425"/>
    <w:rsid w:val="004924B7"/>
    <w:rsid w:val="004968B6"/>
    <w:rsid w:val="004A7C10"/>
    <w:rsid w:val="004B1EE5"/>
    <w:rsid w:val="004B542B"/>
    <w:rsid w:val="004B5E8D"/>
    <w:rsid w:val="004C1FC8"/>
    <w:rsid w:val="004C3D63"/>
    <w:rsid w:val="004C6073"/>
    <w:rsid w:val="004C6777"/>
    <w:rsid w:val="004C7586"/>
    <w:rsid w:val="004C7D5C"/>
    <w:rsid w:val="004D0DDB"/>
    <w:rsid w:val="004D579C"/>
    <w:rsid w:val="004E452C"/>
    <w:rsid w:val="004E7B2F"/>
    <w:rsid w:val="004F0814"/>
    <w:rsid w:val="004F1068"/>
    <w:rsid w:val="004F3ADB"/>
    <w:rsid w:val="005038D6"/>
    <w:rsid w:val="00503A00"/>
    <w:rsid w:val="00504CF7"/>
    <w:rsid w:val="00506B36"/>
    <w:rsid w:val="005120B9"/>
    <w:rsid w:val="005139A2"/>
    <w:rsid w:val="00513F66"/>
    <w:rsid w:val="00514754"/>
    <w:rsid w:val="005170D2"/>
    <w:rsid w:val="00525944"/>
    <w:rsid w:val="00526F68"/>
    <w:rsid w:val="005277B9"/>
    <w:rsid w:val="005509B9"/>
    <w:rsid w:val="00551A13"/>
    <w:rsid w:val="00554D3F"/>
    <w:rsid w:val="0055518E"/>
    <w:rsid w:val="00555417"/>
    <w:rsid w:val="005618EB"/>
    <w:rsid w:val="00563F5E"/>
    <w:rsid w:val="00567398"/>
    <w:rsid w:val="00567CC9"/>
    <w:rsid w:val="00571C50"/>
    <w:rsid w:val="00573EAC"/>
    <w:rsid w:val="00574DBB"/>
    <w:rsid w:val="00586707"/>
    <w:rsid w:val="00587854"/>
    <w:rsid w:val="00590EA9"/>
    <w:rsid w:val="00591DE9"/>
    <w:rsid w:val="00595A98"/>
    <w:rsid w:val="005A5B73"/>
    <w:rsid w:val="005A5BE5"/>
    <w:rsid w:val="005A6BF2"/>
    <w:rsid w:val="005B022D"/>
    <w:rsid w:val="005B0F6D"/>
    <w:rsid w:val="005B4138"/>
    <w:rsid w:val="005B46C6"/>
    <w:rsid w:val="005B4F01"/>
    <w:rsid w:val="005B6D63"/>
    <w:rsid w:val="005C08A4"/>
    <w:rsid w:val="005C32B5"/>
    <w:rsid w:val="005C39C1"/>
    <w:rsid w:val="005C3F23"/>
    <w:rsid w:val="005C6039"/>
    <w:rsid w:val="005C7595"/>
    <w:rsid w:val="005D4B28"/>
    <w:rsid w:val="005E4CAE"/>
    <w:rsid w:val="005E6E97"/>
    <w:rsid w:val="005F61B2"/>
    <w:rsid w:val="005F773F"/>
    <w:rsid w:val="00612088"/>
    <w:rsid w:val="00612871"/>
    <w:rsid w:val="006174E3"/>
    <w:rsid w:val="006214C3"/>
    <w:rsid w:val="00627B9D"/>
    <w:rsid w:val="006321BB"/>
    <w:rsid w:val="00634FD9"/>
    <w:rsid w:val="006441A6"/>
    <w:rsid w:val="00644417"/>
    <w:rsid w:val="00647B23"/>
    <w:rsid w:val="00650F46"/>
    <w:rsid w:val="00652A89"/>
    <w:rsid w:val="00655B50"/>
    <w:rsid w:val="0066401D"/>
    <w:rsid w:val="006655E5"/>
    <w:rsid w:val="00667317"/>
    <w:rsid w:val="006706A4"/>
    <w:rsid w:val="00670967"/>
    <w:rsid w:val="00680148"/>
    <w:rsid w:val="00687479"/>
    <w:rsid w:val="00690411"/>
    <w:rsid w:val="0069179B"/>
    <w:rsid w:val="006945E5"/>
    <w:rsid w:val="00695A13"/>
    <w:rsid w:val="006A08DC"/>
    <w:rsid w:val="006A33A4"/>
    <w:rsid w:val="006A672F"/>
    <w:rsid w:val="006B6E2D"/>
    <w:rsid w:val="006C2152"/>
    <w:rsid w:val="006C3278"/>
    <w:rsid w:val="006C38B5"/>
    <w:rsid w:val="006C4D97"/>
    <w:rsid w:val="006C508A"/>
    <w:rsid w:val="006C53CF"/>
    <w:rsid w:val="006C6A00"/>
    <w:rsid w:val="006D1BFB"/>
    <w:rsid w:val="006D1FED"/>
    <w:rsid w:val="006E0F3A"/>
    <w:rsid w:val="006E1168"/>
    <w:rsid w:val="006E2516"/>
    <w:rsid w:val="006E2606"/>
    <w:rsid w:val="006E5664"/>
    <w:rsid w:val="006E63F1"/>
    <w:rsid w:val="006F0C4A"/>
    <w:rsid w:val="006F2619"/>
    <w:rsid w:val="006F2C93"/>
    <w:rsid w:val="006F41D0"/>
    <w:rsid w:val="006F5A4D"/>
    <w:rsid w:val="006F7094"/>
    <w:rsid w:val="007026D4"/>
    <w:rsid w:val="00703E62"/>
    <w:rsid w:val="00704932"/>
    <w:rsid w:val="007063F1"/>
    <w:rsid w:val="00706C8C"/>
    <w:rsid w:val="00710537"/>
    <w:rsid w:val="00714D6C"/>
    <w:rsid w:val="0072241F"/>
    <w:rsid w:val="00722C4A"/>
    <w:rsid w:val="00723308"/>
    <w:rsid w:val="00730394"/>
    <w:rsid w:val="007312C0"/>
    <w:rsid w:val="007343E6"/>
    <w:rsid w:val="00735912"/>
    <w:rsid w:val="00735B90"/>
    <w:rsid w:val="0074455F"/>
    <w:rsid w:val="00745BF2"/>
    <w:rsid w:val="00745ED5"/>
    <w:rsid w:val="00747414"/>
    <w:rsid w:val="0075025D"/>
    <w:rsid w:val="00755ED1"/>
    <w:rsid w:val="00763821"/>
    <w:rsid w:val="00767563"/>
    <w:rsid w:val="00774668"/>
    <w:rsid w:val="007763FD"/>
    <w:rsid w:val="0077753A"/>
    <w:rsid w:val="0077782A"/>
    <w:rsid w:val="00781D56"/>
    <w:rsid w:val="00782034"/>
    <w:rsid w:val="00782528"/>
    <w:rsid w:val="00783BF6"/>
    <w:rsid w:val="00783D37"/>
    <w:rsid w:val="00793EBF"/>
    <w:rsid w:val="007A37A8"/>
    <w:rsid w:val="007A46B0"/>
    <w:rsid w:val="007B3DBE"/>
    <w:rsid w:val="007B51D9"/>
    <w:rsid w:val="007B57EA"/>
    <w:rsid w:val="007B6901"/>
    <w:rsid w:val="007B7E60"/>
    <w:rsid w:val="007C1739"/>
    <w:rsid w:val="007C20B4"/>
    <w:rsid w:val="007C2EBB"/>
    <w:rsid w:val="007C636B"/>
    <w:rsid w:val="007D3830"/>
    <w:rsid w:val="007D4FA6"/>
    <w:rsid w:val="007D6024"/>
    <w:rsid w:val="007D6607"/>
    <w:rsid w:val="007D753A"/>
    <w:rsid w:val="007E177B"/>
    <w:rsid w:val="007E4631"/>
    <w:rsid w:val="007E48DB"/>
    <w:rsid w:val="007E6415"/>
    <w:rsid w:val="007E7311"/>
    <w:rsid w:val="007F4084"/>
    <w:rsid w:val="007F4E84"/>
    <w:rsid w:val="00801CE7"/>
    <w:rsid w:val="008058FC"/>
    <w:rsid w:val="00805E4D"/>
    <w:rsid w:val="00815672"/>
    <w:rsid w:val="00816ED4"/>
    <w:rsid w:val="0082591C"/>
    <w:rsid w:val="008311DC"/>
    <w:rsid w:val="008332BB"/>
    <w:rsid w:val="00833398"/>
    <w:rsid w:val="0083554B"/>
    <w:rsid w:val="008357AB"/>
    <w:rsid w:val="00835A69"/>
    <w:rsid w:val="00835E6B"/>
    <w:rsid w:val="00836CD8"/>
    <w:rsid w:val="00836F86"/>
    <w:rsid w:val="00842D9F"/>
    <w:rsid w:val="0084493D"/>
    <w:rsid w:val="00850725"/>
    <w:rsid w:val="00854BC0"/>
    <w:rsid w:val="0085661A"/>
    <w:rsid w:val="00856A8F"/>
    <w:rsid w:val="008578DB"/>
    <w:rsid w:val="00861EB8"/>
    <w:rsid w:val="0086524D"/>
    <w:rsid w:val="00865E23"/>
    <w:rsid w:val="008721D4"/>
    <w:rsid w:val="008759C9"/>
    <w:rsid w:val="00876530"/>
    <w:rsid w:val="0087668C"/>
    <w:rsid w:val="00877542"/>
    <w:rsid w:val="00887ECC"/>
    <w:rsid w:val="00891403"/>
    <w:rsid w:val="0089437C"/>
    <w:rsid w:val="00896C99"/>
    <w:rsid w:val="008A1AB9"/>
    <w:rsid w:val="008A4A82"/>
    <w:rsid w:val="008A618E"/>
    <w:rsid w:val="008A7C81"/>
    <w:rsid w:val="008B2F40"/>
    <w:rsid w:val="008B3469"/>
    <w:rsid w:val="008B5830"/>
    <w:rsid w:val="008B5FF9"/>
    <w:rsid w:val="008C1462"/>
    <w:rsid w:val="008C43E0"/>
    <w:rsid w:val="008D1D17"/>
    <w:rsid w:val="008D41B0"/>
    <w:rsid w:val="008E0526"/>
    <w:rsid w:val="008E09CF"/>
    <w:rsid w:val="008E3855"/>
    <w:rsid w:val="008E474B"/>
    <w:rsid w:val="008E55EE"/>
    <w:rsid w:val="008E61E3"/>
    <w:rsid w:val="008E653C"/>
    <w:rsid w:val="008F27A4"/>
    <w:rsid w:val="008F2B09"/>
    <w:rsid w:val="008F35F2"/>
    <w:rsid w:val="008F4376"/>
    <w:rsid w:val="008F5FAE"/>
    <w:rsid w:val="00900040"/>
    <w:rsid w:val="009026B9"/>
    <w:rsid w:val="009140E0"/>
    <w:rsid w:val="0091636D"/>
    <w:rsid w:val="0091723A"/>
    <w:rsid w:val="00923A4B"/>
    <w:rsid w:val="00924463"/>
    <w:rsid w:val="00924EAC"/>
    <w:rsid w:val="00927553"/>
    <w:rsid w:val="00931EAE"/>
    <w:rsid w:val="0093295F"/>
    <w:rsid w:val="00935A0B"/>
    <w:rsid w:val="00935EF4"/>
    <w:rsid w:val="00940869"/>
    <w:rsid w:val="009439E1"/>
    <w:rsid w:val="0095243D"/>
    <w:rsid w:val="00953C8C"/>
    <w:rsid w:val="00953E41"/>
    <w:rsid w:val="0095731A"/>
    <w:rsid w:val="00957BA5"/>
    <w:rsid w:val="00962D57"/>
    <w:rsid w:val="00964DC6"/>
    <w:rsid w:val="009655B1"/>
    <w:rsid w:val="0096618A"/>
    <w:rsid w:val="009700E8"/>
    <w:rsid w:val="00971FA5"/>
    <w:rsid w:val="0097328C"/>
    <w:rsid w:val="009763DA"/>
    <w:rsid w:val="00977219"/>
    <w:rsid w:val="009772F1"/>
    <w:rsid w:val="00980040"/>
    <w:rsid w:val="00981A88"/>
    <w:rsid w:val="0098416B"/>
    <w:rsid w:val="0098580F"/>
    <w:rsid w:val="009900CF"/>
    <w:rsid w:val="00990211"/>
    <w:rsid w:val="00990389"/>
    <w:rsid w:val="00991430"/>
    <w:rsid w:val="00994B9F"/>
    <w:rsid w:val="009A0BE3"/>
    <w:rsid w:val="009A43A2"/>
    <w:rsid w:val="009A78ED"/>
    <w:rsid w:val="009B1148"/>
    <w:rsid w:val="009B3A83"/>
    <w:rsid w:val="009C03F6"/>
    <w:rsid w:val="009C6B1F"/>
    <w:rsid w:val="009D255A"/>
    <w:rsid w:val="009E0808"/>
    <w:rsid w:val="009E20AC"/>
    <w:rsid w:val="009E3E0A"/>
    <w:rsid w:val="009E5DA7"/>
    <w:rsid w:val="009E641C"/>
    <w:rsid w:val="009F1089"/>
    <w:rsid w:val="009F1A68"/>
    <w:rsid w:val="00A0093C"/>
    <w:rsid w:val="00A00CC0"/>
    <w:rsid w:val="00A00E04"/>
    <w:rsid w:val="00A0346E"/>
    <w:rsid w:val="00A05981"/>
    <w:rsid w:val="00A10E77"/>
    <w:rsid w:val="00A137F5"/>
    <w:rsid w:val="00A15E84"/>
    <w:rsid w:val="00A1699F"/>
    <w:rsid w:val="00A17308"/>
    <w:rsid w:val="00A20F85"/>
    <w:rsid w:val="00A21AB8"/>
    <w:rsid w:val="00A2213A"/>
    <w:rsid w:val="00A35D47"/>
    <w:rsid w:val="00A417B8"/>
    <w:rsid w:val="00A417F9"/>
    <w:rsid w:val="00A52C97"/>
    <w:rsid w:val="00A61147"/>
    <w:rsid w:val="00A65C7E"/>
    <w:rsid w:val="00A76D38"/>
    <w:rsid w:val="00A77779"/>
    <w:rsid w:val="00A80B16"/>
    <w:rsid w:val="00A83C4E"/>
    <w:rsid w:val="00A85CF7"/>
    <w:rsid w:val="00A8618F"/>
    <w:rsid w:val="00A91481"/>
    <w:rsid w:val="00A93A73"/>
    <w:rsid w:val="00A95A38"/>
    <w:rsid w:val="00AA211B"/>
    <w:rsid w:val="00AA6A1E"/>
    <w:rsid w:val="00AA76E4"/>
    <w:rsid w:val="00AB29AC"/>
    <w:rsid w:val="00AB38EA"/>
    <w:rsid w:val="00AB4ED4"/>
    <w:rsid w:val="00AC057C"/>
    <w:rsid w:val="00AC17BC"/>
    <w:rsid w:val="00AC1A7B"/>
    <w:rsid w:val="00AC4522"/>
    <w:rsid w:val="00AC4628"/>
    <w:rsid w:val="00AC64CA"/>
    <w:rsid w:val="00AD30D9"/>
    <w:rsid w:val="00AD51A5"/>
    <w:rsid w:val="00AE1D0A"/>
    <w:rsid w:val="00AF3FC1"/>
    <w:rsid w:val="00AF4796"/>
    <w:rsid w:val="00AF5B28"/>
    <w:rsid w:val="00B06098"/>
    <w:rsid w:val="00B11B5A"/>
    <w:rsid w:val="00B1422A"/>
    <w:rsid w:val="00B2711E"/>
    <w:rsid w:val="00B3126C"/>
    <w:rsid w:val="00B312C9"/>
    <w:rsid w:val="00B36E39"/>
    <w:rsid w:val="00B41F05"/>
    <w:rsid w:val="00B426FF"/>
    <w:rsid w:val="00B43CD2"/>
    <w:rsid w:val="00B5062E"/>
    <w:rsid w:val="00B50E8F"/>
    <w:rsid w:val="00B51AFA"/>
    <w:rsid w:val="00B5255E"/>
    <w:rsid w:val="00B56456"/>
    <w:rsid w:val="00B56A73"/>
    <w:rsid w:val="00B6040E"/>
    <w:rsid w:val="00B60857"/>
    <w:rsid w:val="00B61234"/>
    <w:rsid w:val="00B63938"/>
    <w:rsid w:val="00B64392"/>
    <w:rsid w:val="00B658D3"/>
    <w:rsid w:val="00B66621"/>
    <w:rsid w:val="00B67408"/>
    <w:rsid w:val="00B703B8"/>
    <w:rsid w:val="00B72A05"/>
    <w:rsid w:val="00B75D93"/>
    <w:rsid w:val="00B81CE6"/>
    <w:rsid w:val="00B8404E"/>
    <w:rsid w:val="00B87CE7"/>
    <w:rsid w:val="00B92A2F"/>
    <w:rsid w:val="00B95B38"/>
    <w:rsid w:val="00B97527"/>
    <w:rsid w:val="00BA1552"/>
    <w:rsid w:val="00BA1E56"/>
    <w:rsid w:val="00BA69B8"/>
    <w:rsid w:val="00BB21C7"/>
    <w:rsid w:val="00BD1F33"/>
    <w:rsid w:val="00BD4E36"/>
    <w:rsid w:val="00BD58F4"/>
    <w:rsid w:val="00BD61A2"/>
    <w:rsid w:val="00BE28CB"/>
    <w:rsid w:val="00BE728E"/>
    <w:rsid w:val="00BF45CD"/>
    <w:rsid w:val="00BF59CB"/>
    <w:rsid w:val="00BF621F"/>
    <w:rsid w:val="00C00364"/>
    <w:rsid w:val="00C010A6"/>
    <w:rsid w:val="00C03C1B"/>
    <w:rsid w:val="00C05B2E"/>
    <w:rsid w:val="00C071C6"/>
    <w:rsid w:val="00C14A7D"/>
    <w:rsid w:val="00C14B81"/>
    <w:rsid w:val="00C150A8"/>
    <w:rsid w:val="00C16CC3"/>
    <w:rsid w:val="00C23DC4"/>
    <w:rsid w:val="00C26369"/>
    <w:rsid w:val="00C275D8"/>
    <w:rsid w:val="00C27F77"/>
    <w:rsid w:val="00C341F4"/>
    <w:rsid w:val="00C36476"/>
    <w:rsid w:val="00C36B61"/>
    <w:rsid w:val="00C37CF7"/>
    <w:rsid w:val="00C42DD8"/>
    <w:rsid w:val="00C444F5"/>
    <w:rsid w:val="00C522EF"/>
    <w:rsid w:val="00C5235D"/>
    <w:rsid w:val="00C5485F"/>
    <w:rsid w:val="00C605FA"/>
    <w:rsid w:val="00C646DC"/>
    <w:rsid w:val="00C77104"/>
    <w:rsid w:val="00C869B9"/>
    <w:rsid w:val="00C90975"/>
    <w:rsid w:val="00C9196F"/>
    <w:rsid w:val="00C928A1"/>
    <w:rsid w:val="00C95A40"/>
    <w:rsid w:val="00C9619F"/>
    <w:rsid w:val="00CB0FC6"/>
    <w:rsid w:val="00CB578A"/>
    <w:rsid w:val="00CB6B0F"/>
    <w:rsid w:val="00CB78BA"/>
    <w:rsid w:val="00CC01EF"/>
    <w:rsid w:val="00CC433E"/>
    <w:rsid w:val="00CC5645"/>
    <w:rsid w:val="00CC63FE"/>
    <w:rsid w:val="00CC6B49"/>
    <w:rsid w:val="00CD28BF"/>
    <w:rsid w:val="00CE73FA"/>
    <w:rsid w:val="00D0540B"/>
    <w:rsid w:val="00D1003C"/>
    <w:rsid w:val="00D112BB"/>
    <w:rsid w:val="00D124FD"/>
    <w:rsid w:val="00D128DA"/>
    <w:rsid w:val="00D12CFF"/>
    <w:rsid w:val="00D1316F"/>
    <w:rsid w:val="00D1535D"/>
    <w:rsid w:val="00D1541B"/>
    <w:rsid w:val="00D16FA8"/>
    <w:rsid w:val="00D20E27"/>
    <w:rsid w:val="00D22244"/>
    <w:rsid w:val="00D261D1"/>
    <w:rsid w:val="00D269C0"/>
    <w:rsid w:val="00D272C3"/>
    <w:rsid w:val="00D3330E"/>
    <w:rsid w:val="00D36480"/>
    <w:rsid w:val="00D42AF1"/>
    <w:rsid w:val="00D42E0E"/>
    <w:rsid w:val="00D5003A"/>
    <w:rsid w:val="00D558B6"/>
    <w:rsid w:val="00D55989"/>
    <w:rsid w:val="00D60C96"/>
    <w:rsid w:val="00D60CB9"/>
    <w:rsid w:val="00D664D8"/>
    <w:rsid w:val="00D66DCB"/>
    <w:rsid w:val="00D7593D"/>
    <w:rsid w:val="00D76692"/>
    <w:rsid w:val="00D77D3F"/>
    <w:rsid w:val="00D8617D"/>
    <w:rsid w:val="00D9066A"/>
    <w:rsid w:val="00D92C7A"/>
    <w:rsid w:val="00D94124"/>
    <w:rsid w:val="00D9466D"/>
    <w:rsid w:val="00D947EC"/>
    <w:rsid w:val="00D9526D"/>
    <w:rsid w:val="00D953C6"/>
    <w:rsid w:val="00D95F55"/>
    <w:rsid w:val="00D960B4"/>
    <w:rsid w:val="00D97C5F"/>
    <w:rsid w:val="00DA1560"/>
    <w:rsid w:val="00DB0967"/>
    <w:rsid w:val="00DB1AF8"/>
    <w:rsid w:val="00DB245D"/>
    <w:rsid w:val="00DB5026"/>
    <w:rsid w:val="00DC1163"/>
    <w:rsid w:val="00DC3A96"/>
    <w:rsid w:val="00DC5096"/>
    <w:rsid w:val="00DD1454"/>
    <w:rsid w:val="00DD17C0"/>
    <w:rsid w:val="00DD1A5F"/>
    <w:rsid w:val="00DD2E40"/>
    <w:rsid w:val="00DD40F5"/>
    <w:rsid w:val="00DD54F7"/>
    <w:rsid w:val="00DD6481"/>
    <w:rsid w:val="00DD7930"/>
    <w:rsid w:val="00DD7DDF"/>
    <w:rsid w:val="00DF4EAD"/>
    <w:rsid w:val="00DF69ED"/>
    <w:rsid w:val="00DF74FB"/>
    <w:rsid w:val="00E0213F"/>
    <w:rsid w:val="00E059CD"/>
    <w:rsid w:val="00E05AA1"/>
    <w:rsid w:val="00E0713E"/>
    <w:rsid w:val="00E07E11"/>
    <w:rsid w:val="00E2273E"/>
    <w:rsid w:val="00E303CC"/>
    <w:rsid w:val="00E33C87"/>
    <w:rsid w:val="00E42C99"/>
    <w:rsid w:val="00E42F97"/>
    <w:rsid w:val="00E45E8A"/>
    <w:rsid w:val="00E46499"/>
    <w:rsid w:val="00E61AD5"/>
    <w:rsid w:val="00E629A9"/>
    <w:rsid w:val="00E63A63"/>
    <w:rsid w:val="00E65423"/>
    <w:rsid w:val="00E73BAC"/>
    <w:rsid w:val="00E822EE"/>
    <w:rsid w:val="00E836D1"/>
    <w:rsid w:val="00E848A5"/>
    <w:rsid w:val="00E8540A"/>
    <w:rsid w:val="00E85FDC"/>
    <w:rsid w:val="00E876E4"/>
    <w:rsid w:val="00E91B38"/>
    <w:rsid w:val="00E9371A"/>
    <w:rsid w:val="00E95A24"/>
    <w:rsid w:val="00E960F1"/>
    <w:rsid w:val="00E967CA"/>
    <w:rsid w:val="00E9790A"/>
    <w:rsid w:val="00EA7DBA"/>
    <w:rsid w:val="00EB0565"/>
    <w:rsid w:val="00EB2088"/>
    <w:rsid w:val="00EB56DD"/>
    <w:rsid w:val="00EC32D3"/>
    <w:rsid w:val="00EC4F1A"/>
    <w:rsid w:val="00EC73CB"/>
    <w:rsid w:val="00EC7D1F"/>
    <w:rsid w:val="00ED0DA7"/>
    <w:rsid w:val="00ED290D"/>
    <w:rsid w:val="00ED2AF5"/>
    <w:rsid w:val="00ED71D4"/>
    <w:rsid w:val="00EE0D59"/>
    <w:rsid w:val="00EE1279"/>
    <w:rsid w:val="00EE1376"/>
    <w:rsid w:val="00EE2016"/>
    <w:rsid w:val="00EE461F"/>
    <w:rsid w:val="00EE4B33"/>
    <w:rsid w:val="00EE5E93"/>
    <w:rsid w:val="00EF77BF"/>
    <w:rsid w:val="00F0252D"/>
    <w:rsid w:val="00F04F03"/>
    <w:rsid w:val="00F07D00"/>
    <w:rsid w:val="00F07ECA"/>
    <w:rsid w:val="00F13AD7"/>
    <w:rsid w:val="00F13FDD"/>
    <w:rsid w:val="00F1440F"/>
    <w:rsid w:val="00F164CE"/>
    <w:rsid w:val="00F20F8B"/>
    <w:rsid w:val="00F21B65"/>
    <w:rsid w:val="00F2621C"/>
    <w:rsid w:val="00F273C5"/>
    <w:rsid w:val="00F276A1"/>
    <w:rsid w:val="00F34302"/>
    <w:rsid w:val="00F35233"/>
    <w:rsid w:val="00F42F70"/>
    <w:rsid w:val="00F43D18"/>
    <w:rsid w:val="00F46883"/>
    <w:rsid w:val="00F53E3B"/>
    <w:rsid w:val="00F56BE5"/>
    <w:rsid w:val="00F66D89"/>
    <w:rsid w:val="00F670A8"/>
    <w:rsid w:val="00F75978"/>
    <w:rsid w:val="00F803DB"/>
    <w:rsid w:val="00F81676"/>
    <w:rsid w:val="00F82A3D"/>
    <w:rsid w:val="00F8777B"/>
    <w:rsid w:val="00F87DED"/>
    <w:rsid w:val="00F924BB"/>
    <w:rsid w:val="00F92A45"/>
    <w:rsid w:val="00F93400"/>
    <w:rsid w:val="00F96BD8"/>
    <w:rsid w:val="00F96EE0"/>
    <w:rsid w:val="00FA147A"/>
    <w:rsid w:val="00FA6A23"/>
    <w:rsid w:val="00FB6F71"/>
    <w:rsid w:val="00FB7ED4"/>
    <w:rsid w:val="00FC0A92"/>
    <w:rsid w:val="00FC2D61"/>
    <w:rsid w:val="00FC575C"/>
    <w:rsid w:val="00FC780F"/>
    <w:rsid w:val="00FD3459"/>
    <w:rsid w:val="00FD54A6"/>
    <w:rsid w:val="00FD5C19"/>
    <w:rsid w:val="00FD70B5"/>
    <w:rsid w:val="00FE038F"/>
    <w:rsid w:val="00FE3B4B"/>
    <w:rsid w:val="00FE4616"/>
    <w:rsid w:val="00FE5EB2"/>
    <w:rsid w:val="00FE64A6"/>
    <w:rsid w:val="00FE6D5B"/>
    <w:rsid w:val="00FF0299"/>
    <w:rsid w:val="00FF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1D8C8B47-7B4E-460A-8ECD-8266BD4C2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480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646DC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nhideWhenUsed/>
    <w:rsid w:val="00D97C5F"/>
    <w:pPr>
      <w:widowControl/>
      <w:autoSpaceDE/>
      <w:autoSpaceDN/>
      <w:adjustRightInd/>
      <w:spacing w:after="120" w:line="480" w:lineRule="auto"/>
      <w:ind w:left="283"/>
    </w:pPr>
    <w:rPr>
      <w:sz w:val="24"/>
    </w:rPr>
  </w:style>
  <w:style w:type="character" w:customStyle="1" w:styleId="20">
    <w:name w:val="Основной текст с отступом 2 Знак"/>
    <w:link w:val="2"/>
    <w:rsid w:val="00D97C5F"/>
    <w:rPr>
      <w:sz w:val="24"/>
    </w:rPr>
  </w:style>
  <w:style w:type="paragraph" w:styleId="a4">
    <w:name w:val="Body Text Indent"/>
    <w:basedOn w:val="a"/>
    <w:link w:val="a5"/>
    <w:rsid w:val="00591DE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591DE9"/>
  </w:style>
  <w:style w:type="paragraph" w:styleId="a6">
    <w:name w:val="List Paragraph"/>
    <w:aliases w:val="Нумерованый список,List Paragraph1,AC List 01,List Paragraph,ПАРАГРАФ,Абзац списка2"/>
    <w:basedOn w:val="a"/>
    <w:link w:val="a7"/>
    <w:uiPriority w:val="34"/>
    <w:qFormat/>
    <w:rsid w:val="00DD6481"/>
    <w:pPr>
      <w:ind w:left="720"/>
      <w:contextualSpacing/>
    </w:pPr>
  </w:style>
  <w:style w:type="character" w:styleId="a8">
    <w:name w:val="annotation reference"/>
    <w:basedOn w:val="a0"/>
    <w:rsid w:val="006E63F1"/>
    <w:rPr>
      <w:sz w:val="16"/>
      <w:szCs w:val="16"/>
    </w:rPr>
  </w:style>
  <w:style w:type="paragraph" w:styleId="a9">
    <w:name w:val="annotation text"/>
    <w:basedOn w:val="a"/>
    <w:link w:val="aa"/>
    <w:rsid w:val="006E63F1"/>
  </w:style>
  <w:style w:type="character" w:customStyle="1" w:styleId="aa">
    <w:name w:val="Текст примечания Знак"/>
    <w:basedOn w:val="a0"/>
    <w:link w:val="a9"/>
    <w:rsid w:val="006E63F1"/>
  </w:style>
  <w:style w:type="paragraph" w:styleId="ab">
    <w:name w:val="annotation subject"/>
    <w:basedOn w:val="a9"/>
    <w:next w:val="a9"/>
    <w:link w:val="ac"/>
    <w:rsid w:val="006E63F1"/>
    <w:rPr>
      <w:b/>
      <w:bCs/>
    </w:rPr>
  </w:style>
  <w:style w:type="character" w:customStyle="1" w:styleId="ac">
    <w:name w:val="Тема примечания Знак"/>
    <w:basedOn w:val="aa"/>
    <w:link w:val="ab"/>
    <w:rsid w:val="006E63F1"/>
    <w:rPr>
      <w:b/>
      <w:bCs/>
    </w:rPr>
  </w:style>
  <w:style w:type="paragraph" w:styleId="ad">
    <w:name w:val="Body Text"/>
    <w:basedOn w:val="a"/>
    <w:link w:val="ae"/>
    <w:rsid w:val="00924463"/>
    <w:pPr>
      <w:spacing w:after="120"/>
    </w:pPr>
  </w:style>
  <w:style w:type="character" w:customStyle="1" w:styleId="ae">
    <w:name w:val="Основной текст Знак"/>
    <w:basedOn w:val="a0"/>
    <w:link w:val="ad"/>
    <w:rsid w:val="00924463"/>
  </w:style>
  <w:style w:type="paragraph" w:styleId="af">
    <w:name w:val="header"/>
    <w:basedOn w:val="a"/>
    <w:link w:val="af0"/>
    <w:rsid w:val="00F3523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F35233"/>
  </w:style>
  <w:style w:type="paragraph" w:styleId="af1">
    <w:name w:val="footer"/>
    <w:basedOn w:val="a"/>
    <w:link w:val="af2"/>
    <w:uiPriority w:val="99"/>
    <w:rsid w:val="00F3523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F35233"/>
  </w:style>
  <w:style w:type="character" w:customStyle="1" w:styleId="a7">
    <w:name w:val="Абзац списка Знак"/>
    <w:aliases w:val="Нумерованый список Знак,List Paragraph1 Знак,AC List 01 Знак,List Paragraph Знак,ПАРАГРАФ Знак,Абзац списка2 Знак"/>
    <w:link w:val="a6"/>
    <w:uiPriority w:val="34"/>
    <w:rsid w:val="00D1316F"/>
  </w:style>
  <w:style w:type="paragraph" w:styleId="3">
    <w:name w:val="Body Text Indent 3"/>
    <w:basedOn w:val="a"/>
    <w:link w:val="30"/>
    <w:rsid w:val="00183072"/>
    <w:pPr>
      <w:widowControl/>
      <w:autoSpaceDE/>
      <w:autoSpaceDN/>
      <w:adjustRightInd/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183072"/>
    <w:rPr>
      <w:sz w:val="16"/>
      <w:szCs w:val="16"/>
      <w:lang w:val="x-none" w:eastAsia="x-none"/>
    </w:rPr>
  </w:style>
  <w:style w:type="paragraph" w:styleId="21">
    <w:name w:val="Body Text 2"/>
    <w:basedOn w:val="a"/>
    <w:link w:val="22"/>
    <w:rsid w:val="00012B3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12B31"/>
  </w:style>
  <w:style w:type="table" w:styleId="af3">
    <w:name w:val="Table Grid"/>
    <w:basedOn w:val="a1"/>
    <w:rsid w:val="00932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128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BB243-6196-4A4A-9831-F1B65DB50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1362</Words>
  <Characters>8640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РАО «ЕЭС России»</vt:lpstr>
    </vt:vector>
  </TitlesOfParts>
  <Company>ОАО "МРСК Северо-Запада"</Company>
  <LinksUpToDate>false</LinksUpToDate>
  <CharactersWithSpaces>9983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РАО «ЕЭС России»</dc:title>
  <dc:creator>Цешковская Александра Юрьевна</dc:creator>
  <cp:lastModifiedBy>Капырин Сергей Игоревич</cp:lastModifiedBy>
  <cp:revision>5</cp:revision>
  <cp:lastPrinted>2020-03-16T15:02:00Z</cp:lastPrinted>
  <dcterms:created xsi:type="dcterms:W3CDTF">2020-03-30T13:01:00Z</dcterms:created>
  <dcterms:modified xsi:type="dcterms:W3CDTF">2020-10-06T17:21:00Z</dcterms:modified>
</cp:coreProperties>
</file>